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1" w:type="dxa"/>
        <w:tblLayout w:type="fixed"/>
        <w:tblCellMar>
          <w:left w:w="0" w:type="dxa"/>
          <w:right w:w="0" w:type="dxa"/>
        </w:tblCellMar>
        <w:tblLook w:val="0000"/>
      </w:tblPr>
      <w:tblGrid>
        <w:gridCol w:w="1087"/>
        <w:gridCol w:w="1053"/>
        <w:gridCol w:w="1019"/>
        <w:gridCol w:w="1013"/>
        <w:gridCol w:w="837"/>
        <w:gridCol w:w="991"/>
        <w:gridCol w:w="877"/>
        <w:gridCol w:w="928"/>
        <w:gridCol w:w="928"/>
        <w:gridCol w:w="1078"/>
      </w:tblGrid>
      <w:tr w:rsidR="00C00858" w:rsidRPr="00C00858" w:rsidTr="005F4522">
        <w:trPr>
          <w:trHeight w:val="1185"/>
        </w:trPr>
        <w:tc>
          <w:tcPr>
            <w:tcW w:w="9811" w:type="dxa"/>
            <w:gridSpan w:val="10"/>
            <w:vAlign w:val="bottom"/>
          </w:tcPr>
          <w:p w:rsidR="00C00858" w:rsidRPr="00C00858" w:rsidRDefault="00C00858" w:rsidP="005F4522">
            <w:pPr>
              <w:jc w:val="center"/>
            </w:pPr>
            <w:r w:rsidRPr="00C00858">
              <w:rPr>
                <w:noProof/>
              </w:rPr>
              <w:drawing>
                <wp:anchor distT="0" distB="0" distL="114300" distR="114300" simplePos="0" relativeHeight="251660288" behindDoc="0" locked="0" layoutInCell="1" allowOverlap="1">
                  <wp:simplePos x="0" y="0"/>
                  <wp:positionH relativeFrom="column">
                    <wp:posOffset>2808605</wp:posOffset>
                  </wp:positionH>
                  <wp:positionV relativeFrom="paragraph">
                    <wp:posOffset>33655</wp:posOffset>
                  </wp:positionV>
                  <wp:extent cx="579120" cy="704215"/>
                  <wp:effectExtent l="19050" t="0" r="0" b="0"/>
                  <wp:wrapNone/>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srcRect/>
                          <a:stretch>
                            <a:fillRect/>
                          </a:stretch>
                        </pic:blipFill>
                        <pic:spPr bwMode="auto">
                          <a:xfrm>
                            <a:off x="0" y="0"/>
                            <a:ext cx="579120" cy="704215"/>
                          </a:xfrm>
                          <a:prstGeom prst="rect">
                            <a:avLst/>
                          </a:prstGeom>
                          <a:noFill/>
                          <a:ln w="9525">
                            <a:noFill/>
                            <a:miter lim="800000"/>
                            <a:headEnd/>
                            <a:tailEnd/>
                          </a:ln>
                        </pic:spPr>
                      </pic:pic>
                    </a:graphicData>
                  </a:graphic>
                </wp:anchor>
              </w:drawing>
            </w:r>
          </w:p>
        </w:tc>
      </w:tr>
      <w:tr w:rsidR="00C00858" w:rsidRPr="00C00858" w:rsidTr="005F4522">
        <w:trPr>
          <w:trHeight w:val="407"/>
        </w:trPr>
        <w:tc>
          <w:tcPr>
            <w:tcW w:w="9811" w:type="dxa"/>
            <w:gridSpan w:val="10"/>
            <w:vAlign w:val="bottom"/>
          </w:tcPr>
          <w:p w:rsidR="00C00858" w:rsidRPr="00C00858" w:rsidRDefault="00C00858" w:rsidP="005F4522">
            <w:pPr>
              <w:jc w:val="center"/>
              <w:rPr>
                <w:b/>
                <w:bCs/>
                <w:sz w:val="36"/>
                <w:szCs w:val="36"/>
              </w:rPr>
            </w:pPr>
            <w:r w:rsidRPr="00C00858">
              <w:rPr>
                <w:b/>
                <w:bCs/>
                <w:sz w:val="36"/>
                <w:szCs w:val="36"/>
              </w:rPr>
              <w:t>АДМИНИСТРАЦИЯ</w:t>
            </w:r>
          </w:p>
          <w:p w:rsidR="00C00858" w:rsidRPr="00C00858" w:rsidRDefault="00C00858" w:rsidP="005F4522">
            <w:pPr>
              <w:jc w:val="center"/>
              <w:rPr>
                <w:sz w:val="32"/>
                <w:szCs w:val="32"/>
              </w:rPr>
            </w:pPr>
            <w:r w:rsidRPr="00C00858">
              <w:rPr>
                <w:sz w:val="32"/>
                <w:szCs w:val="32"/>
              </w:rPr>
              <w:t>Ирбейского района Красноярского края</w:t>
            </w:r>
          </w:p>
        </w:tc>
      </w:tr>
      <w:tr w:rsidR="00C00858" w:rsidRPr="00C00858" w:rsidTr="005F4522">
        <w:trPr>
          <w:trHeight w:val="1024"/>
        </w:trPr>
        <w:tc>
          <w:tcPr>
            <w:tcW w:w="9811" w:type="dxa"/>
            <w:gridSpan w:val="10"/>
            <w:vAlign w:val="bottom"/>
          </w:tcPr>
          <w:p w:rsidR="00C00858" w:rsidRPr="00C00858" w:rsidRDefault="00C00858" w:rsidP="005F4522">
            <w:pPr>
              <w:pStyle w:val="3"/>
              <w:jc w:val="center"/>
              <w:rPr>
                <w:rFonts w:ascii="Times New Roman" w:hAnsi="Times New Roman" w:cs="Times New Roman"/>
                <w:b w:val="0"/>
                <w:bCs w:val="0"/>
                <w:sz w:val="56"/>
                <w:szCs w:val="56"/>
              </w:rPr>
            </w:pPr>
            <w:r w:rsidRPr="00C00858">
              <w:rPr>
                <w:rFonts w:ascii="Times New Roman" w:hAnsi="Times New Roman" w:cs="Times New Roman"/>
                <w:b w:val="0"/>
                <w:bCs w:val="0"/>
                <w:sz w:val="56"/>
                <w:szCs w:val="56"/>
              </w:rPr>
              <w:t>ПОСТАНОВЛЕНИЕ</w:t>
            </w:r>
          </w:p>
        </w:tc>
      </w:tr>
      <w:tr w:rsidR="00C00858" w:rsidRPr="00C00858" w:rsidTr="005F4522">
        <w:trPr>
          <w:trHeight w:val="377"/>
        </w:trPr>
        <w:tc>
          <w:tcPr>
            <w:tcW w:w="1087" w:type="dxa"/>
            <w:vAlign w:val="bottom"/>
          </w:tcPr>
          <w:p w:rsidR="00C00858" w:rsidRPr="00C00858" w:rsidRDefault="00C00858" w:rsidP="005F4522"/>
        </w:tc>
        <w:tc>
          <w:tcPr>
            <w:tcW w:w="1053" w:type="dxa"/>
            <w:vAlign w:val="bottom"/>
          </w:tcPr>
          <w:p w:rsidR="00C00858" w:rsidRPr="00C00858" w:rsidRDefault="00C00858" w:rsidP="005F4522"/>
        </w:tc>
        <w:tc>
          <w:tcPr>
            <w:tcW w:w="1019" w:type="dxa"/>
            <w:vAlign w:val="bottom"/>
          </w:tcPr>
          <w:p w:rsidR="00C00858" w:rsidRPr="00C00858" w:rsidRDefault="00C00858" w:rsidP="005F4522"/>
        </w:tc>
        <w:tc>
          <w:tcPr>
            <w:tcW w:w="1013" w:type="dxa"/>
            <w:vAlign w:val="bottom"/>
          </w:tcPr>
          <w:p w:rsidR="00C00858" w:rsidRPr="00C00858" w:rsidRDefault="00C00858" w:rsidP="005F4522"/>
        </w:tc>
        <w:tc>
          <w:tcPr>
            <w:tcW w:w="837" w:type="dxa"/>
            <w:vAlign w:val="bottom"/>
          </w:tcPr>
          <w:p w:rsidR="00C00858" w:rsidRPr="00C00858" w:rsidRDefault="00C00858" w:rsidP="005F4522"/>
        </w:tc>
        <w:tc>
          <w:tcPr>
            <w:tcW w:w="991" w:type="dxa"/>
            <w:vAlign w:val="bottom"/>
          </w:tcPr>
          <w:p w:rsidR="00C00858" w:rsidRPr="00C00858" w:rsidRDefault="00C00858" w:rsidP="005F4522"/>
        </w:tc>
        <w:tc>
          <w:tcPr>
            <w:tcW w:w="877" w:type="dxa"/>
            <w:vAlign w:val="bottom"/>
          </w:tcPr>
          <w:p w:rsidR="00C00858" w:rsidRPr="00C00858" w:rsidRDefault="00C00858" w:rsidP="005F4522"/>
        </w:tc>
        <w:tc>
          <w:tcPr>
            <w:tcW w:w="928" w:type="dxa"/>
            <w:vAlign w:val="bottom"/>
          </w:tcPr>
          <w:p w:rsidR="00C00858" w:rsidRPr="00C00858" w:rsidRDefault="00C00858" w:rsidP="005F4522"/>
        </w:tc>
        <w:tc>
          <w:tcPr>
            <w:tcW w:w="928" w:type="dxa"/>
            <w:vAlign w:val="bottom"/>
          </w:tcPr>
          <w:p w:rsidR="00C00858" w:rsidRPr="00C00858" w:rsidRDefault="00C00858" w:rsidP="005F4522"/>
        </w:tc>
        <w:tc>
          <w:tcPr>
            <w:tcW w:w="1078" w:type="dxa"/>
            <w:vAlign w:val="bottom"/>
          </w:tcPr>
          <w:p w:rsidR="00C00858" w:rsidRPr="00C00858" w:rsidRDefault="00C00858" w:rsidP="005F4522"/>
        </w:tc>
      </w:tr>
      <w:tr w:rsidR="00C00858" w:rsidRPr="00C00858" w:rsidTr="005F4522">
        <w:trPr>
          <w:trHeight w:val="377"/>
        </w:trPr>
        <w:tc>
          <w:tcPr>
            <w:tcW w:w="4172" w:type="dxa"/>
            <w:gridSpan w:val="4"/>
            <w:vAlign w:val="center"/>
          </w:tcPr>
          <w:p w:rsidR="00C00858" w:rsidRPr="00C00858" w:rsidRDefault="00CD0036" w:rsidP="00C00858">
            <w:pPr>
              <w:rPr>
                <w:sz w:val="28"/>
                <w:szCs w:val="28"/>
              </w:rPr>
            </w:pPr>
            <w:r>
              <w:rPr>
                <w:sz w:val="28"/>
                <w:szCs w:val="28"/>
              </w:rPr>
              <w:t>26.12.</w:t>
            </w:r>
            <w:r w:rsidR="00C00858" w:rsidRPr="00C00858">
              <w:rPr>
                <w:sz w:val="28"/>
                <w:szCs w:val="28"/>
              </w:rPr>
              <w:t xml:space="preserve">2019 </w:t>
            </w:r>
          </w:p>
        </w:tc>
        <w:tc>
          <w:tcPr>
            <w:tcW w:w="1828" w:type="dxa"/>
            <w:gridSpan w:val="2"/>
            <w:vAlign w:val="center"/>
          </w:tcPr>
          <w:p w:rsidR="00C00858" w:rsidRPr="00C00858" w:rsidRDefault="00C00858" w:rsidP="005F4522">
            <w:pPr>
              <w:rPr>
                <w:sz w:val="28"/>
                <w:szCs w:val="28"/>
              </w:rPr>
            </w:pPr>
            <w:r w:rsidRPr="00C00858">
              <w:rPr>
                <w:sz w:val="28"/>
                <w:szCs w:val="28"/>
              </w:rPr>
              <w:t xml:space="preserve">  с. Ирбейское</w:t>
            </w:r>
          </w:p>
        </w:tc>
        <w:tc>
          <w:tcPr>
            <w:tcW w:w="877" w:type="dxa"/>
            <w:vAlign w:val="center"/>
          </w:tcPr>
          <w:p w:rsidR="00C00858" w:rsidRPr="00C00858" w:rsidRDefault="00C00858" w:rsidP="005F4522">
            <w:pPr>
              <w:rPr>
                <w:sz w:val="28"/>
                <w:szCs w:val="28"/>
              </w:rPr>
            </w:pPr>
          </w:p>
        </w:tc>
        <w:tc>
          <w:tcPr>
            <w:tcW w:w="928" w:type="dxa"/>
            <w:vAlign w:val="center"/>
          </w:tcPr>
          <w:p w:rsidR="00C00858" w:rsidRPr="00C00858" w:rsidRDefault="00C00858" w:rsidP="005F4522">
            <w:pPr>
              <w:rPr>
                <w:sz w:val="28"/>
                <w:szCs w:val="28"/>
              </w:rPr>
            </w:pPr>
          </w:p>
        </w:tc>
        <w:tc>
          <w:tcPr>
            <w:tcW w:w="2006" w:type="dxa"/>
            <w:gridSpan w:val="2"/>
            <w:vAlign w:val="center"/>
          </w:tcPr>
          <w:p w:rsidR="00C00858" w:rsidRPr="00C00858" w:rsidRDefault="00CD0036" w:rsidP="00C00858">
            <w:pPr>
              <w:ind w:right="-91"/>
              <w:rPr>
                <w:sz w:val="28"/>
                <w:szCs w:val="28"/>
              </w:rPr>
            </w:pPr>
            <w:r>
              <w:rPr>
                <w:sz w:val="28"/>
                <w:szCs w:val="28"/>
              </w:rPr>
              <w:t xml:space="preserve">      № 1065</w:t>
            </w:r>
            <w:r w:rsidR="00C00858" w:rsidRPr="00C00858">
              <w:rPr>
                <w:sz w:val="28"/>
                <w:szCs w:val="28"/>
              </w:rPr>
              <w:t xml:space="preserve">- </w:t>
            </w:r>
            <w:proofErr w:type="spellStart"/>
            <w:r w:rsidR="00C00858" w:rsidRPr="00C00858">
              <w:rPr>
                <w:sz w:val="28"/>
                <w:szCs w:val="28"/>
              </w:rPr>
              <w:t>пг</w:t>
            </w:r>
            <w:proofErr w:type="spellEnd"/>
          </w:p>
        </w:tc>
      </w:tr>
    </w:tbl>
    <w:p w:rsidR="00C00858" w:rsidRPr="00C00858" w:rsidRDefault="00C00858" w:rsidP="00C00858">
      <w:pPr>
        <w:ind w:firstLine="709"/>
        <w:jc w:val="center"/>
        <w:rPr>
          <w:sz w:val="28"/>
          <w:szCs w:val="28"/>
        </w:rPr>
      </w:pPr>
    </w:p>
    <w:p w:rsidR="00C00858" w:rsidRPr="00C00858" w:rsidRDefault="00C00858" w:rsidP="00C00858">
      <w:pPr>
        <w:ind w:firstLine="709"/>
        <w:jc w:val="center"/>
        <w:rPr>
          <w:sz w:val="28"/>
          <w:szCs w:val="28"/>
        </w:rPr>
      </w:pPr>
    </w:p>
    <w:p w:rsidR="00C00858" w:rsidRPr="00C00858" w:rsidRDefault="00C00858" w:rsidP="00C00858">
      <w:pPr>
        <w:jc w:val="both"/>
        <w:rPr>
          <w:color w:val="FF0000"/>
          <w:sz w:val="28"/>
          <w:szCs w:val="28"/>
        </w:rPr>
      </w:pPr>
      <w:r w:rsidRPr="00C00858">
        <w:rPr>
          <w:sz w:val="28"/>
          <w:szCs w:val="28"/>
        </w:rPr>
        <w:t>Об утверждении Порядка составления и утверждения плана финансово-хозяйственной деятельности муниципальных бюджетных учреждений, в отношении которых администрация Ирбейского района осуществляет функции и полномочия учредителя</w:t>
      </w:r>
    </w:p>
    <w:p w:rsidR="00C00858" w:rsidRPr="00C00858" w:rsidRDefault="00C00858" w:rsidP="00C00858">
      <w:pPr>
        <w:ind w:firstLine="709"/>
        <w:jc w:val="center"/>
        <w:rPr>
          <w:sz w:val="28"/>
          <w:szCs w:val="28"/>
        </w:rPr>
      </w:pPr>
    </w:p>
    <w:p w:rsidR="00C00858" w:rsidRPr="00C00858" w:rsidRDefault="00C00858" w:rsidP="00C00858">
      <w:pPr>
        <w:autoSpaceDE w:val="0"/>
        <w:autoSpaceDN w:val="0"/>
        <w:adjustRightInd w:val="0"/>
        <w:ind w:firstLine="709"/>
        <w:jc w:val="both"/>
        <w:outlineLvl w:val="0"/>
        <w:rPr>
          <w:sz w:val="28"/>
          <w:szCs w:val="28"/>
        </w:rPr>
      </w:pPr>
      <w:r w:rsidRPr="00C00858">
        <w:rPr>
          <w:sz w:val="28"/>
          <w:szCs w:val="28"/>
        </w:rPr>
        <w:t xml:space="preserve">В соответствии с подпунктом 6 пункта 3.3 статьи 32 Федерального закона от 12.01.1996 № 7-ФЗ «О некоммерческих организациях», Приказом Министерства финансов Российской Федерации от 31.08.2018 № 186н «О требованиях к составлению и утверждению плана финансово-хозяйственной деятельности государственного (муниципального) учреждения», руководствуясь статьёй 38 Устава Ирбейского района, ПОСТАНОВЛЯЮ: </w:t>
      </w:r>
    </w:p>
    <w:p w:rsidR="00C00858" w:rsidRPr="00C00858" w:rsidRDefault="00C00858" w:rsidP="00C00858">
      <w:pPr>
        <w:numPr>
          <w:ilvl w:val="0"/>
          <w:numId w:val="1"/>
        </w:numPr>
        <w:ind w:left="0" w:firstLine="709"/>
        <w:jc w:val="both"/>
        <w:rPr>
          <w:sz w:val="28"/>
          <w:szCs w:val="28"/>
        </w:rPr>
      </w:pPr>
      <w:r w:rsidRPr="00C00858">
        <w:rPr>
          <w:sz w:val="28"/>
          <w:szCs w:val="28"/>
        </w:rPr>
        <w:t xml:space="preserve">Утвердить Порядок составления и утверждения плана финансово-хозяйственной деятельности муниципальных бюджетных учреждений, в отношении которых администрация Ирбейского района осуществляет функции и полномочия учредителя согласно приложению. </w:t>
      </w:r>
    </w:p>
    <w:p w:rsidR="00BE6C3D" w:rsidRDefault="00C00858" w:rsidP="00C00858">
      <w:pPr>
        <w:numPr>
          <w:ilvl w:val="0"/>
          <w:numId w:val="1"/>
        </w:numPr>
        <w:ind w:left="0" w:firstLine="709"/>
        <w:jc w:val="both"/>
        <w:rPr>
          <w:sz w:val="28"/>
          <w:szCs w:val="28"/>
        </w:rPr>
      </w:pPr>
      <w:r w:rsidRPr="00D84014">
        <w:rPr>
          <w:sz w:val="28"/>
          <w:szCs w:val="28"/>
        </w:rPr>
        <w:t>Признать утратившим</w:t>
      </w:r>
      <w:r w:rsidR="00BE6C3D">
        <w:rPr>
          <w:sz w:val="28"/>
          <w:szCs w:val="28"/>
        </w:rPr>
        <w:t>и</w:t>
      </w:r>
      <w:r w:rsidRPr="00D84014">
        <w:rPr>
          <w:sz w:val="28"/>
          <w:szCs w:val="28"/>
        </w:rPr>
        <w:t xml:space="preserve"> силу</w:t>
      </w:r>
      <w:r w:rsidR="00E22B33">
        <w:rPr>
          <w:sz w:val="28"/>
          <w:szCs w:val="28"/>
        </w:rPr>
        <w:t xml:space="preserve"> с 1 января 2020 года</w:t>
      </w:r>
      <w:r w:rsidR="00BE6C3D">
        <w:rPr>
          <w:sz w:val="28"/>
          <w:szCs w:val="28"/>
        </w:rPr>
        <w:t xml:space="preserve"> </w:t>
      </w:r>
      <w:r w:rsidR="00FB0C52">
        <w:rPr>
          <w:sz w:val="28"/>
          <w:szCs w:val="28"/>
        </w:rPr>
        <w:t>п</w:t>
      </w:r>
      <w:r w:rsidR="00BE6C3D">
        <w:rPr>
          <w:sz w:val="28"/>
          <w:szCs w:val="28"/>
        </w:rPr>
        <w:t>остановления</w:t>
      </w:r>
      <w:r w:rsidRPr="00D84014">
        <w:rPr>
          <w:sz w:val="28"/>
          <w:szCs w:val="28"/>
        </w:rPr>
        <w:t xml:space="preserve"> администрации Ирбейского района</w:t>
      </w:r>
      <w:r w:rsidR="00BE6C3D">
        <w:rPr>
          <w:sz w:val="28"/>
          <w:szCs w:val="28"/>
        </w:rPr>
        <w:t>:</w:t>
      </w:r>
    </w:p>
    <w:p w:rsidR="00BE6C3D" w:rsidRDefault="00C00858" w:rsidP="00BE6C3D">
      <w:pPr>
        <w:ind w:firstLine="709"/>
        <w:jc w:val="both"/>
        <w:rPr>
          <w:sz w:val="28"/>
          <w:szCs w:val="28"/>
        </w:rPr>
      </w:pPr>
      <w:r w:rsidRPr="00D84014">
        <w:rPr>
          <w:sz w:val="28"/>
          <w:szCs w:val="28"/>
        </w:rPr>
        <w:t>от 27.10.2017 № 1019-пг «Об утверждении Порядка составления и утверждения плана финансово-хозяйственной деятельности муниципальных бюджетных учреждений, в отношении которых администрация Ирбейского района осуществляет ф</w:t>
      </w:r>
      <w:r w:rsidR="00BE6C3D">
        <w:rPr>
          <w:sz w:val="28"/>
          <w:szCs w:val="28"/>
        </w:rPr>
        <w:t>ункции и полномочия учредителя»;</w:t>
      </w:r>
    </w:p>
    <w:p w:rsidR="00BE6C3D" w:rsidRPr="00AF398A" w:rsidRDefault="00BE6C3D" w:rsidP="00BE6C3D">
      <w:pPr>
        <w:ind w:firstLine="709"/>
        <w:jc w:val="both"/>
        <w:rPr>
          <w:sz w:val="28"/>
          <w:szCs w:val="28"/>
        </w:rPr>
      </w:pPr>
      <w:r>
        <w:rPr>
          <w:sz w:val="28"/>
          <w:szCs w:val="28"/>
        </w:rPr>
        <w:t>от 03.12.2018 № 1244-пг «</w:t>
      </w:r>
      <w:r w:rsidRPr="00AF398A">
        <w:rPr>
          <w:sz w:val="28"/>
          <w:szCs w:val="28"/>
        </w:rPr>
        <w:t>О внесении изменений в постановление администрации Ирбейского района от 27.10.2017 № 1019-пг «Об утверждении Порядка составления и утверждения плана финансово-хозяйственной деятельности муниципальных бюджетных учреждений, в отношении которых администрация Ирбейского района осуществляет функции и полномочия учредителя»</w:t>
      </w:r>
      <w:r>
        <w:rPr>
          <w:sz w:val="28"/>
          <w:szCs w:val="28"/>
        </w:rPr>
        <w:t>.</w:t>
      </w:r>
    </w:p>
    <w:p w:rsidR="00C00858" w:rsidRPr="00D84014" w:rsidRDefault="00C00858" w:rsidP="00C00858">
      <w:pPr>
        <w:numPr>
          <w:ilvl w:val="0"/>
          <w:numId w:val="1"/>
        </w:numPr>
        <w:ind w:left="0" w:firstLine="709"/>
        <w:jc w:val="both"/>
        <w:rPr>
          <w:color w:val="FF0000"/>
          <w:sz w:val="28"/>
          <w:szCs w:val="28"/>
        </w:rPr>
      </w:pPr>
      <w:proofErr w:type="gramStart"/>
      <w:r w:rsidRPr="00D84014">
        <w:rPr>
          <w:sz w:val="28"/>
          <w:szCs w:val="28"/>
        </w:rPr>
        <w:t>Контроль за</w:t>
      </w:r>
      <w:proofErr w:type="gramEnd"/>
      <w:r w:rsidRPr="00D84014">
        <w:rPr>
          <w:sz w:val="28"/>
          <w:szCs w:val="28"/>
        </w:rPr>
        <w:t xml:space="preserve"> выполнением постановления возложить на заместителя главы района по оперативному управлению А.Н. Струкова.</w:t>
      </w:r>
    </w:p>
    <w:p w:rsidR="00C00858" w:rsidRPr="00D84014" w:rsidRDefault="00C00858" w:rsidP="00C00858">
      <w:pPr>
        <w:numPr>
          <w:ilvl w:val="0"/>
          <w:numId w:val="1"/>
        </w:numPr>
        <w:ind w:left="0" w:firstLine="709"/>
        <w:jc w:val="both"/>
        <w:rPr>
          <w:color w:val="FF0000"/>
          <w:sz w:val="28"/>
          <w:szCs w:val="28"/>
        </w:rPr>
      </w:pPr>
      <w:r w:rsidRPr="00D84014">
        <w:rPr>
          <w:sz w:val="28"/>
          <w:szCs w:val="28"/>
        </w:rPr>
        <w:t>Настоящее постановление вступает в силу со дня его официального опубликования и применяется при формировании планов финансово-</w:t>
      </w:r>
      <w:r w:rsidRPr="00D84014">
        <w:rPr>
          <w:sz w:val="28"/>
          <w:szCs w:val="28"/>
        </w:rPr>
        <w:lastRenderedPageBreak/>
        <w:t>хозяйственной деятельности бюджетных учреждений, начиная с планов на 2020 год и плановый период 2021-2022 годов.</w:t>
      </w:r>
    </w:p>
    <w:p w:rsidR="00C00858" w:rsidRPr="00D84014" w:rsidRDefault="00C00858" w:rsidP="00C00858">
      <w:pPr>
        <w:ind w:firstLine="709"/>
        <w:jc w:val="both"/>
        <w:rPr>
          <w:sz w:val="28"/>
          <w:szCs w:val="28"/>
        </w:rPr>
      </w:pPr>
    </w:p>
    <w:p w:rsidR="00C00858" w:rsidRPr="00D84014" w:rsidRDefault="00C00858" w:rsidP="00C00858">
      <w:pPr>
        <w:ind w:firstLine="709"/>
        <w:jc w:val="both"/>
        <w:rPr>
          <w:sz w:val="28"/>
          <w:szCs w:val="28"/>
        </w:rPr>
      </w:pPr>
    </w:p>
    <w:p w:rsidR="00C00858" w:rsidRPr="00D84014" w:rsidRDefault="00C00858" w:rsidP="00C00858">
      <w:pPr>
        <w:jc w:val="both"/>
        <w:rPr>
          <w:sz w:val="28"/>
          <w:szCs w:val="28"/>
        </w:rPr>
      </w:pPr>
      <w:r w:rsidRPr="00D84014">
        <w:rPr>
          <w:sz w:val="28"/>
          <w:szCs w:val="28"/>
        </w:rPr>
        <w:t xml:space="preserve">Глава района </w:t>
      </w:r>
      <w:r w:rsidRPr="00D84014">
        <w:rPr>
          <w:sz w:val="28"/>
          <w:szCs w:val="28"/>
        </w:rPr>
        <w:tab/>
      </w:r>
      <w:r w:rsidRPr="00D84014">
        <w:rPr>
          <w:sz w:val="28"/>
          <w:szCs w:val="28"/>
        </w:rPr>
        <w:tab/>
        <w:t xml:space="preserve">          </w:t>
      </w:r>
      <w:r w:rsidRPr="00D84014">
        <w:rPr>
          <w:sz w:val="28"/>
          <w:szCs w:val="28"/>
        </w:rPr>
        <w:tab/>
      </w:r>
      <w:r w:rsidRPr="00D84014">
        <w:rPr>
          <w:sz w:val="28"/>
          <w:szCs w:val="28"/>
        </w:rPr>
        <w:tab/>
      </w:r>
      <w:r w:rsidRPr="00D84014">
        <w:rPr>
          <w:sz w:val="28"/>
          <w:szCs w:val="28"/>
        </w:rPr>
        <w:tab/>
      </w:r>
      <w:r w:rsidRPr="00D84014">
        <w:rPr>
          <w:sz w:val="28"/>
          <w:szCs w:val="28"/>
        </w:rPr>
        <w:tab/>
      </w:r>
      <w:r w:rsidRPr="00D84014">
        <w:rPr>
          <w:sz w:val="28"/>
          <w:szCs w:val="28"/>
        </w:rPr>
        <w:tab/>
        <w:t xml:space="preserve">                 </w:t>
      </w:r>
      <w:r w:rsidR="00D84014" w:rsidRPr="00D84014">
        <w:rPr>
          <w:sz w:val="28"/>
          <w:szCs w:val="28"/>
        </w:rPr>
        <w:t xml:space="preserve">   </w:t>
      </w:r>
      <w:r w:rsidRPr="00D84014">
        <w:rPr>
          <w:sz w:val="28"/>
          <w:szCs w:val="28"/>
        </w:rPr>
        <w:t xml:space="preserve"> </w:t>
      </w:r>
      <w:r w:rsidR="00D84014" w:rsidRPr="00D84014">
        <w:rPr>
          <w:sz w:val="28"/>
          <w:szCs w:val="28"/>
        </w:rPr>
        <w:t xml:space="preserve">О.В. </w:t>
      </w:r>
      <w:proofErr w:type="spellStart"/>
      <w:r w:rsidR="00D84014" w:rsidRPr="00D84014">
        <w:rPr>
          <w:sz w:val="28"/>
          <w:szCs w:val="28"/>
        </w:rPr>
        <w:t>Леоненко</w:t>
      </w:r>
      <w:proofErr w:type="spellEnd"/>
    </w:p>
    <w:p w:rsidR="00C00858" w:rsidRPr="00D84014" w:rsidRDefault="00C00858" w:rsidP="00C00858">
      <w:pPr>
        <w:ind w:firstLine="709"/>
        <w:rPr>
          <w:sz w:val="28"/>
          <w:szCs w:val="28"/>
        </w:rPr>
      </w:pPr>
    </w:p>
    <w:p w:rsidR="00C00858" w:rsidRPr="00D84014" w:rsidRDefault="00C00858" w:rsidP="00C00858">
      <w:pPr>
        <w:ind w:left="5245"/>
        <w:rPr>
          <w:sz w:val="28"/>
          <w:szCs w:val="28"/>
        </w:rPr>
      </w:pPr>
      <w:r w:rsidRPr="00D84014">
        <w:rPr>
          <w:sz w:val="28"/>
          <w:szCs w:val="28"/>
        </w:rPr>
        <w:br w:type="page"/>
      </w:r>
      <w:r w:rsidRPr="00D84014">
        <w:rPr>
          <w:sz w:val="28"/>
          <w:szCs w:val="28"/>
        </w:rPr>
        <w:lastRenderedPageBreak/>
        <w:t>Приложение</w:t>
      </w:r>
    </w:p>
    <w:p w:rsidR="00C00858" w:rsidRPr="00D84014" w:rsidRDefault="00C00858" w:rsidP="00C00858">
      <w:pPr>
        <w:ind w:left="5245"/>
        <w:rPr>
          <w:sz w:val="28"/>
          <w:szCs w:val="28"/>
        </w:rPr>
      </w:pPr>
      <w:r w:rsidRPr="00D84014">
        <w:rPr>
          <w:sz w:val="28"/>
          <w:szCs w:val="28"/>
        </w:rPr>
        <w:t xml:space="preserve">к постановлению администрации Ирбейского района </w:t>
      </w:r>
    </w:p>
    <w:p w:rsidR="00C00858" w:rsidRPr="00D84014" w:rsidRDefault="00CD0036" w:rsidP="00C00858">
      <w:pPr>
        <w:ind w:left="5245"/>
        <w:rPr>
          <w:sz w:val="28"/>
          <w:szCs w:val="28"/>
        </w:rPr>
      </w:pPr>
      <w:r>
        <w:rPr>
          <w:sz w:val="28"/>
          <w:szCs w:val="28"/>
        </w:rPr>
        <w:t>от 26.12.</w:t>
      </w:r>
      <w:r w:rsidR="00C00858" w:rsidRPr="00D84014">
        <w:rPr>
          <w:sz w:val="28"/>
          <w:szCs w:val="28"/>
        </w:rPr>
        <w:t>201</w:t>
      </w:r>
      <w:r w:rsidR="00D84014" w:rsidRPr="00D84014">
        <w:rPr>
          <w:sz w:val="28"/>
          <w:szCs w:val="28"/>
        </w:rPr>
        <w:t>9</w:t>
      </w:r>
      <w:r w:rsidR="00C00858" w:rsidRPr="00D84014">
        <w:rPr>
          <w:sz w:val="28"/>
          <w:szCs w:val="28"/>
        </w:rPr>
        <w:t xml:space="preserve">  № </w:t>
      </w:r>
      <w:r>
        <w:rPr>
          <w:sz w:val="28"/>
          <w:szCs w:val="28"/>
        </w:rPr>
        <w:t>1065</w:t>
      </w:r>
      <w:r w:rsidR="00C00858" w:rsidRPr="00D84014">
        <w:rPr>
          <w:sz w:val="28"/>
          <w:szCs w:val="28"/>
        </w:rPr>
        <w:t>-пг</w:t>
      </w:r>
    </w:p>
    <w:p w:rsidR="00C00858" w:rsidRPr="00D84014" w:rsidRDefault="00C00858" w:rsidP="00C00858">
      <w:pPr>
        <w:ind w:firstLine="709"/>
        <w:rPr>
          <w:sz w:val="28"/>
          <w:szCs w:val="28"/>
        </w:rPr>
      </w:pPr>
    </w:p>
    <w:p w:rsidR="00C00858" w:rsidRPr="00D84014" w:rsidRDefault="00C00858" w:rsidP="00C00858">
      <w:pPr>
        <w:pStyle w:val="1"/>
        <w:ind w:firstLine="709"/>
        <w:jc w:val="center"/>
        <w:rPr>
          <w:szCs w:val="28"/>
        </w:rPr>
      </w:pPr>
    </w:p>
    <w:p w:rsidR="00C00858" w:rsidRPr="00D84014" w:rsidRDefault="00C00858" w:rsidP="00C00858">
      <w:pPr>
        <w:pStyle w:val="1"/>
        <w:jc w:val="center"/>
        <w:rPr>
          <w:b/>
          <w:szCs w:val="28"/>
        </w:rPr>
      </w:pPr>
      <w:r w:rsidRPr="00D84014">
        <w:rPr>
          <w:b/>
          <w:szCs w:val="28"/>
        </w:rPr>
        <w:t>Порядок</w:t>
      </w:r>
    </w:p>
    <w:p w:rsidR="00C00858" w:rsidRPr="00D84014" w:rsidRDefault="00C00858" w:rsidP="00C00858">
      <w:pPr>
        <w:pStyle w:val="2"/>
        <w:tabs>
          <w:tab w:val="left" w:pos="7560"/>
        </w:tabs>
        <w:jc w:val="center"/>
        <w:rPr>
          <w:b/>
          <w:bCs/>
          <w:i w:val="0"/>
          <w:iCs/>
          <w:color w:val="FF0000"/>
          <w:sz w:val="28"/>
          <w:szCs w:val="28"/>
        </w:rPr>
      </w:pPr>
      <w:r w:rsidRPr="00D84014">
        <w:rPr>
          <w:b/>
          <w:i w:val="0"/>
          <w:sz w:val="28"/>
          <w:szCs w:val="28"/>
        </w:rPr>
        <w:t xml:space="preserve">составления и утверждения плана финансово-хозяйственной деятельности муниципальных бюджетных учреждений, </w:t>
      </w:r>
      <w:bookmarkStart w:id="0" w:name="OLE_LINK1"/>
      <w:bookmarkStart w:id="1" w:name="OLE_LINK2"/>
      <w:r w:rsidRPr="00D84014">
        <w:rPr>
          <w:b/>
          <w:bCs/>
          <w:i w:val="0"/>
          <w:iCs/>
          <w:sz w:val="28"/>
          <w:szCs w:val="28"/>
        </w:rPr>
        <w:t>в отношении которых  администрация Ирбейского района осуществляет функции и полномочия учредителя</w:t>
      </w:r>
    </w:p>
    <w:bookmarkEnd w:id="0"/>
    <w:bookmarkEnd w:id="1"/>
    <w:p w:rsidR="00C00858" w:rsidRPr="00D84014" w:rsidRDefault="00C00858" w:rsidP="00C00858">
      <w:pPr>
        <w:ind w:firstLine="709"/>
        <w:rPr>
          <w:sz w:val="28"/>
          <w:szCs w:val="28"/>
        </w:rPr>
      </w:pPr>
    </w:p>
    <w:p w:rsidR="00C00858" w:rsidRPr="00D84014" w:rsidRDefault="00C00858" w:rsidP="00C00858">
      <w:pPr>
        <w:numPr>
          <w:ilvl w:val="0"/>
          <w:numId w:val="2"/>
        </w:numPr>
        <w:ind w:left="0" w:firstLine="0"/>
        <w:jc w:val="center"/>
        <w:rPr>
          <w:sz w:val="28"/>
          <w:szCs w:val="28"/>
        </w:rPr>
      </w:pPr>
      <w:r w:rsidRPr="00D84014">
        <w:rPr>
          <w:sz w:val="28"/>
          <w:szCs w:val="28"/>
        </w:rPr>
        <w:t>Общие положения</w:t>
      </w:r>
    </w:p>
    <w:p w:rsidR="00C00858" w:rsidRPr="00D84014" w:rsidRDefault="00C00858" w:rsidP="00C00858">
      <w:pPr>
        <w:ind w:left="1429"/>
        <w:rPr>
          <w:sz w:val="28"/>
          <w:szCs w:val="28"/>
        </w:rPr>
      </w:pPr>
    </w:p>
    <w:p w:rsidR="00C00858" w:rsidRPr="006005DD" w:rsidRDefault="00C00858" w:rsidP="006005DD">
      <w:pPr>
        <w:pStyle w:val="a3"/>
        <w:numPr>
          <w:ilvl w:val="0"/>
          <w:numId w:val="5"/>
        </w:numPr>
        <w:ind w:left="0" w:firstLine="709"/>
        <w:rPr>
          <w:color w:val="FF0000"/>
          <w:szCs w:val="28"/>
        </w:rPr>
      </w:pPr>
      <w:r w:rsidRPr="00D84014">
        <w:rPr>
          <w:szCs w:val="28"/>
        </w:rPr>
        <w:t xml:space="preserve">Настоящий Порядок устанавливает порядок составления и утверждения плана финансово-хозяйственной деятельности (далее – </w:t>
      </w:r>
      <w:r w:rsidR="009A5666">
        <w:rPr>
          <w:szCs w:val="28"/>
        </w:rPr>
        <w:t xml:space="preserve">Порядок, </w:t>
      </w:r>
      <w:r w:rsidRPr="00D84014">
        <w:rPr>
          <w:szCs w:val="28"/>
        </w:rPr>
        <w:t xml:space="preserve">План) муниципальных бюджетных учреждений, в отношении которых администрация Ирбейского района осуществляет функции и полномочия </w:t>
      </w:r>
      <w:r w:rsidRPr="006005DD">
        <w:rPr>
          <w:szCs w:val="28"/>
        </w:rPr>
        <w:t>учредителя (далее – бюджетное учреждение).</w:t>
      </w:r>
    </w:p>
    <w:p w:rsidR="002C1BF1" w:rsidRPr="00F7133E" w:rsidRDefault="002C1BF1" w:rsidP="006005DD">
      <w:pPr>
        <w:pStyle w:val="ConsPlusNormal"/>
        <w:numPr>
          <w:ilvl w:val="0"/>
          <w:numId w:val="5"/>
        </w:numPr>
        <w:ind w:left="0" w:firstLine="709"/>
        <w:jc w:val="both"/>
        <w:rPr>
          <w:rFonts w:ascii="Times New Roman" w:hAnsi="Times New Roman" w:cs="Times New Roman"/>
          <w:sz w:val="28"/>
          <w:szCs w:val="28"/>
        </w:rPr>
      </w:pPr>
      <w:r w:rsidRPr="006005DD">
        <w:rPr>
          <w:rFonts w:ascii="Times New Roman" w:hAnsi="Times New Roman" w:cs="Times New Roman"/>
          <w:sz w:val="28"/>
          <w:szCs w:val="28"/>
        </w:rPr>
        <w:t xml:space="preserve">В случае изменения подведомственности учреждения в течение текущего финансового года План должен быть приведен в соответствие с </w:t>
      </w:r>
      <w:r w:rsidR="006005DD" w:rsidRPr="006005DD">
        <w:rPr>
          <w:rFonts w:ascii="Times New Roman" w:hAnsi="Times New Roman" w:cs="Times New Roman"/>
          <w:sz w:val="28"/>
          <w:szCs w:val="28"/>
        </w:rPr>
        <w:t>данным П</w:t>
      </w:r>
      <w:r w:rsidRPr="006005DD">
        <w:rPr>
          <w:rFonts w:ascii="Times New Roman" w:hAnsi="Times New Roman" w:cs="Times New Roman"/>
          <w:sz w:val="28"/>
          <w:szCs w:val="28"/>
        </w:rPr>
        <w:t>орядком</w:t>
      </w:r>
      <w:r w:rsidR="006005DD" w:rsidRPr="006005DD">
        <w:rPr>
          <w:rFonts w:ascii="Times New Roman" w:hAnsi="Times New Roman" w:cs="Times New Roman"/>
          <w:sz w:val="28"/>
          <w:szCs w:val="28"/>
        </w:rPr>
        <w:t xml:space="preserve"> в течение месяца, если после изменения подведомственности </w:t>
      </w:r>
      <w:r w:rsidR="006005DD" w:rsidRPr="00F7133E">
        <w:rPr>
          <w:rFonts w:ascii="Times New Roman" w:hAnsi="Times New Roman" w:cs="Times New Roman"/>
          <w:sz w:val="28"/>
          <w:szCs w:val="28"/>
        </w:rPr>
        <w:t xml:space="preserve">учреждения </w:t>
      </w:r>
      <w:r w:rsidRPr="00F7133E">
        <w:rPr>
          <w:rFonts w:ascii="Times New Roman" w:hAnsi="Times New Roman" w:cs="Times New Roman"/>
          <w:sz w:val="28"/>
          <w:szCs w:val="28"/>
        </w:rPr>
        <w:t>функции и полномочия учредителя</w:t>
      </w:r>
      <w:r w:rsidR="006005DD" w:rsidRPr="00F7133E">
        <w:rPr>
          <w:rFonts w:ascii="Times New Roman" w:hAnsi="Times New Roman" w:cs="Times New Roman"/>
          <w:sz w:val="28"/>
          <w:szCs w:val="28"/>
        </w:rPr>
        <w:t xml:space="preserve"> будет осуществлять администрация Ирбейского района.</w:t>
      </w:r>
    </w:p>
    <w:p w:rsidR="002C1BF1" w:rsidRPr="00F7133E" w:rsidRDefault="002C1BF1" w:rsidP="006005DD">
      <w:pPr>
        <w:pStyle w:val="ConsPlusNormal"/>
        <w:numPr>
          <w:ilvl w:val="0"/>
          <w:numId w:val="5"/>
        </w:numPr>
        <w:ind w:left="0" w:firstLine="709"/>
        <w:jc w:val="both"/>
        <w:rPr>
          <w:rFonts w:ascii="Times New Roman" w:hAnsi="Times New Roman" w:cs="Times New Roman"/>
          <w:sz w:val="28"/>
          <w:szCs w:val="28"/>
        </w:rPr>
      </w:pPr>
      <w:bookmarkStart w:id="2" w:name="P59"/>
      <w:bookmarkEnd w:id="2"/>
      <w:r w:rsidRPr="00F7133E">
        <w:rPr>
          <w:rFonts w:ascii="Times New Roman" w:hAnsi="Times New Roman" w:cs="Times New Roman"/>
          <w:sz w:val="28"/>
          <w:szCs w:val="28"/>
        </w:rPr>
        <w:t xml:space="preserve">План должен составляться и утверждаться на текущий финансовый год в случае, если </w:t>
      </w:r>
      <w:r w:rsidR="006A77C6" w:rsidRPr="00F7133E">
        <w:rPr>
          <w:rFonts w:ascii="Times New Roman" w:hAnsi="Times New Roman" w:cs="Times New Roman"/>
          <w:sz w:val="28"/>
          <w:szCs w:val="28"/>
        </w:rPr>
        <w:t>решение</w:t>
      </w:r>
      <w:r w:rsidRPr="00F7133E">
        <w:rPr>
          <w:rFonts w:ascii="Times New Roman" w:hAnsi="Times New Roman" w:cs="Times New Roman"/>
          <w:sz w:val="28"/>
          <w:szCs w:val="28"/>
        </w:rPr>
        <w:t xml:space="preserve"> о бюджете утверждается на один финансовый год или на текущий финансовый год и плановый период, если решение о бюджете утверждается на очередной финансовый год и плановый период и дейс</w:t>
      </w:r>
      <w:r w:rsidR="00F7133E" w:rsidRPr="00F7133E">
        <w:rPr>
          <w:rFonts w:ascii="Times New Roman" w:hAnsi="Times New Roman" w:cs="Times New Roman"/>
          <w:sz w:val="28"/>
          <w:szCs w:val="28"/>
        </w:rPr>
        <w:t xml:space="preserve">твует в течение срока действия </w:t>
      </w:r>
      <w:r w:rsidRPr="00F7133E">
        <w:rPr>
          <w:rFonts w:ascii="Times New Roman" w:hAnsi="Times New Roman" w:cs="Times New Roman"/>
          <w:sz w:val="28"/>
          <w:szCs w:val="28"/>
        </w:rPr>
        <w:t>решения о бюджете.</w:t>
      </w:r>
    </w:p>
    <w:p w:rsidR="002C1BF1" w:rsidRPr="00F7133E" w:rsidRDefault="002C1BF1" w:rsidP="002C1BF1">
      <w:pPr>
        <w:pStyle w:val="ConsPlusNormal"/>
        <w:ind w:firstLine="709"/>
        <w:jc w:val="both"/>
        <w:rPr>
          <w:rFonts w:ascii="Times New Roman" w:hAnsi="Times New Roman" w:cs="Times New Roman"/>
          <w:sz w:val="28"/>
          <w:szCs w:val="28"/>
        </w:rPr>
      </w:pPr>
    </w:p>
    <w:p w:rsidR="002C1BF1" w:rsidRPr="00B32A64" w:rsidRDefault="002C1BF1" w:rsidP="002C1BF1">
      <w:pPr>
        <w:pStyle w:val="ConsPlusTitle"/>
        <w:ind w:firstLine="709"/>
        <w:jc w:val="center"/>
        <w:outlineLvl w:val="1"/>
        <w:rPr>
          <w:rFonts w:ascii="Times New Roman" w:hAnsi="Times New Roman" w:cs="Times New Roman"/>
          <w:b w:val="0"/>
          <w:sz w:val="28"/>
          <w:szCs w:val="28"/>
        </w:rPr>
      </w:pPr>
      <w:r w:rsidRPr="00B32A64">
        <w:rPr>
          <w:rFonts w:ascii="Times New Roman" w:hAnsi="Times New Roman" w:cs="Times New Roman"/>
          <w:b w:val="0"/>
          <w:sz w:val="28"/>
          <w:szCs w:val="28"/>
        </w:rPr>
        <w:t>II. Требования к составлению Плана</w:t>
      </w:r>
    </w:p>
    <w:p w:rsidR="002C1BF1" w:rsidRPr="00C00858" w:rsidRDefault="002C1BF1" w:rsidP="002C1BF1">
      <w:pPr>
        <w:pStyle w:val="ConsPlusNormal"/>
        <w:ind w:firstLine="709"/>
        <w:jc w:val="both"/>
        <w:rPr>
          <w:rFonts w:ascii="Times New Roman" w:hAnsi="Times New Roman" w:cs="Times New Roman"/>
          <w:sz w:val="28"/>
          <w:szCs w:val="28"/>
          <w:highlight w:val="yellow"/>
        </w:rPr>
      </w:pPr>
    </w:p>
    <w:p w:rsidR="009A5666" w:rsidRPr="009A5666" w:rsidRDefault="009A5666" w:rsidP="00F7133E">
      <w:pPr>
        <w:pStyle w:val="a3"/>
        <w:numPr>
          <w:ilvl w:val="0"/>
          <w:numId w:val="5"/>
        </w:numPr>
        <w:ind w:left="0" w:firstLine="709"/>
      </w:pPr>
      <w:r w:rsidRPr="009A5666">
        <w:rPr>
          <w:szCs w:val="28"/>
        </w:rPr>
        <w:t xml:space="preserve">План составляется бюджетным учреждением по кассовому методу, в рублях с точностью до двух знаков после запятой </w:t>
      </w:r>
      <w:r w:rsidRPr="009A5666">
        <w:t>по форме согласно приложению.</w:t>
      </w:r>
    </w:p>
    <w:p w:rsidR="00F7133E" w:rsidRDefault="002C1BF1" w:rsidP="00F7133E">
      <w:pPr>
        <w:pStyle w:val="ConsPlusNormal"/>
        <w:numPr>
          <w:ilvl w:val="0"/>
          <w:numId w:val="5"/>
        </w:numPr>
        <w:ind w:left="0" w:firstLine="709"/>
        <w:jc w:val="both"/>
        <w:rPr>
          <w:rFonts w:ascii="Times New Roman" w:hAnsi="Times New Roman" w:cs="Times New Roman"/>
          <w:sz w:val="28"/>
          <w:szCs w:val="28"/>
        </w:rPr>
      </w:pPr>
      <w:r w:rsidRPr="009A5666">
        <w:rPr>
          <w:rFonts w:ascii="Times New Roman" w:hAnsi="Times New Roman" w:cs="Times New Roman"/>
          <w:sz w:val="28"/>
          <w:szCs w:val="28"/>
        </w:rPr>
        <w:t>При составлении Плана (внесении изменений в него) устанавливается (уточняется) плановый объем поступлений и выплат денежных средств.</w:t>
      </w:r>
    </w:p>
    <w:p w:rsidR="002C1BF1" w:rsidRPr="005865BA" w:rsidRDefault="002C1BF1" w:rsidP="00F7133E">
      <w:pPr>
        <w:pStyle w:val="ConsPlusNormal"/>
        <w:ind w:firstLine="709"/>
        <w:jc w:val="both"/>
        <w:rPr>
          <w:rFonts w:ascii="Times New Roman" w:hAnsi="Times New Roman" w:cs="Times New Roman"/>
          <w:sz w:val="28"/>
          <w:szCs w:val="28"/>
        </w:rPr>
      </w:pPr>
      <w:r w:rsidRPr="00F7133E">
        <w:rPr>
          <w:rFonts w:ascii="Times New Roman" w:hAnsi="Times New Roman" w:cs="Times New Roman"/>
          <w:sz w:val="28"/>
          <w:szCs w:val="28"/>
        </w:rPr>
        <w:t xml:space="preserve">План должен составляться на основании обоснований (расчетов) плановых показателей поступлений и выплат, </w:t>
      </w:r>
      <w:proofErr w:type="gramStart"/>
      <w:r w:rsidRPr="00F7133E">
        <w:rPr>
          <w:rFonts w:ascii="Times New Roman" w:hAnsi="Times New Roman" w:cs="Times New Roman"/>
          <w:sz w:val="28"/>
          <w:szCs w:val="28"/>
        </w:rPr>
        <w:t>требования</w:t>
      </w:r>
      <w:proofErr w:type="gramEnd"/>
      <w:r w:rsidRPr="00F7133E">
        <w:rPr>
          <w:rFonts w:ascii="Times New Roman" w:hAnsi="Times New Roman" w:cs="Times New Roman"/>
          <w:sz w:val="28"/>
          <w:szCs w:val="28"/>
        </w:rPr>
        <w:t xml:space="preserve"> к формированию </w:t>
      </w:r>
      <w:r w:rsidRPr="005865BA">
        <w:rPr>
          <w:rFonts w:ascii="Times New Roman" w:hAnsi="Times New Roman" w:cs="Times New Roman"/>
          <w:sz w:val="28"/>
          <w:szCs w:val="28"/>
        </w:rPr>
        <w:t xml:space="preserve">которых </w:t>
      </w:r>
      <w:r w:rsidRPr="00012ED2">
        <w:rPr>
          <w:rFonts w:ascii="Times New Roman" w:hAnsi="Times New Roman" w:cs="Times New Roman"/>
          <w:sz w:val="28"/>
          <w:szCs w:val="28"/>
        </w:rPr>
        <w:t xml:space="preserve">установлены в </w:t>
      </w:r>
      <w:hyperlink w:anchor="P125" w:history="1">
        <w:r w:rsidR="00012ED2" w:rsidRPr="00012ED2">
          <w:rPr>
            <w:rFonts w:ascii="Times New Roman" w:hAnsi="Times New Roman" w:cs="Times New Roman"/>
            <w:sz w:val="28"/>
            <w:szCs w:val="28"/>
          </w:rPr>
          <w:t>разделе</w:t>
        </w:r>
        <w:r w:rsidRPr="00012ED2">
          <w:rPr>
            <w:rFonts w:ascii="Times New Roman" w:hAnsi="Times New Roman" w:cs="Times New Roman"/>
            <w:sz w:val="28"/>
            <w:szCs w:val="28"/>
          </w:rPr>
          <w:t xml:space="preserve"> III</w:t>
        </w:r>
      </w:hyperlink>
      <w:r w:rsidRPr="005865BA">
        <w:rPr>
          <w:rFonts w:ascii="Times New Roman" w:hAnsi="Times New Roman" w:cs="Times New Roman"/>
          <w:sz w:val="28"/>
          <w:szCs w:val="28"/>
        </w:rPr>
        <w:t xml:space="preserve"> </w:t>
      </w:r>
      <w:r w:rsidR="00012ED2">
        <w:rPr>
          <w:rFonts w:ascii="Times New Roman" w:hAnsi="Times New Roman" w:cs="Times New Roman"/>
          <w:sz w:val="28"/>
          <w:szCs w:val="28"/>
        </w:rPr>
        <w:t xml:space="preserve">настоящего </w:t>
      </w:r>
      <w:r w:rsidR="009A5666" w:rsidRPr="005865BA">
        <w:rPr>
          <w:rFonts w:ascii="Times New Roman" w:hAnsi="Times New Roman" w:cs="Times New Roman"/>
          <w:sz w:val="28"/>
          <w:szCs w:val="28"/>
        </w:rPr>
        <w:t>Порядка</w:t>
      </w:r>
      <w:r w:rsidRPr="005865BA">
        <w:rPr>
          <w:rFonts w:ascii="Times New Roman" w:hAnsi="Times New Roman" w:cs="Times New Roman"/>
          <w:sz w:val="28"/>
          <w:szCs w:val="28"/>
        </w:rPr>
        <w:t>.</w:t>
      </w:r>
    </w:p>
    <w:p w:rsidR="002C1BF1" w:rsidRPr="005865BA" w:rsidRDefault="002C1BF1" w:rsidP="00F7133E">
      <w:pPr>
        <w:pStyle w:val="ConsPlusNormal"/>
        <w:numPr>
          <w:ilvl w:val="0"/>
          <w:numId w:val="5"/>
        </w:numPr>
        <w:ind w:left="0" w:firstLine="709"/>
        <w:jc w:val="both"/>
        <w:rPr>
          <w:rFonts w:ascii="Times New Roman" w:hAnsi="Times New Roman" w:cs="Times New Roman"/>
          <w:sz w:val="28"/>
          <w:szCs w:val="28"/>
        </w:rPr>
      </w:pPr>
      <w:r w:rsidRPr="005865BA">
        <w:rPr>
          <w:rFonts w:ascii="Times New Roman" w:hAnsi="Times New Roman" w:cs="Times New Roman"/>
          <w:sz w:val="28"/>
          <w:szCs w:val="28"/>
        </w:rPr>
        <w:t>Учреждение составляет проект Плана при формировании проекта решения о бюджете в срок</w:t>
      </w:r>
      <w:r w:rsidR="00F7133E" w:rsidRPr="005865BA">
        <w:rPr>
          <w:rFonts w:ascii="Times New Roman" w:hAnsi="Times New Roman" w:cs="Times New Roman"/>
          <w:sz w:val="28"/>
          <w:szCs w:val="28"/>
        </w:rPr>
        <w:t xml:space="preserve"> до 15 ноября</w:t>
      </w:r>
      <w:r w:rsidRPr="005865BA">
        <w:rPr>
          <w:rFonts w:ascii="Times New Roman" w:hAnsi="Times New Roman" w:cs="Times New Roman"/>
          <w:sz w:val="28"/>
          <w:szCs w:val="28"/>
        </w:rPr>
        <w:t>:</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1) с учетом планируемых объемов поступлений:</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 xml:space="preserve">а) субсидии на финансовое обеспечение выполнения муниципального </w:t>
      </w:r>
      <w:r w:rsidRPr="005905BD">
        <w:rPr>
          <w:rFonts w:ascii="Times New Roman" w:hAnsi="Times New Roman" w:cs="Times New Roman"/>
          <w:sz w:val="28"/>
          <w:szCs w:val="28"/>
        </w:rPr>
        <w:lastRenderedPageBreak/>
        <w:t>задания;</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 xml:space="preserve">б) субсидий, предусмотренных </w:t>
      </w:r>
      <w:hyperlink r:id="rId6" w:history="1">
        <w:r w:rsidRPr="005905BD">
          <w:rPr>
            <w:rFonts w:ascii="Times New Roman" w:hAnsi="Times New Roman" w:cs="Times New Roman"/>
            <w:sz w:val="28"/>
            <w:szCs w:val="28"/>
          </w:rPr>
          <w:t>абзацем вторым пункта 1 статьи 78.1</w:t>
        </w:r>
      </w:hyperlink>
      <w:r w:rsidRPr="005905BD">
        <w:rPr>
          <w:rFonts w:ascii="Times New Roman" w:hAnsi="Times New Roman" w:cs="Times New Roman"/>
          <w:sz w:val="28"/>
          <w:szCs w:val="28"/>
        </w:rPr>
        <w:t xml:space="preserve"> Бюджетного кодекса Российской Федерации (далее - целевые субсидии), и целей их предоставления;</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г) грантов, в том числе в форме субсидий, предоставляемых из бюджетов бюджетной системы Российской Федерации (далее - грант);</w:t>
      </w:r>
    </w:p>
    <w:p w:rsidR="002C1BF1" w:rsidRPr="005905BD" w:rsidRDefault="002C1BF1" w:rsidP="002C1BF1">
      <w:pPr>
        <w:pStyle w:val="ConsPlusNormal"/>
        <w:ind w:firstLine="709"/>
        <w:jc w:val="both"/>
        <w:rPr>
          <w:rFonts w:ascii="Times New Roman" w:hAnsi="Times New Roman" w:cs="Times New Roman"/>
          <w:sz w:val="28"/>
          <w:szCs w:val="28"/>
        </w:rPr>
      </w:pPr>
      <w:proofErr w:type="spellStart"/>
      <w:r w:rsidRPr="005905BD">
        <w:rPr>
          <w:rFonts w:ascii="Times New Roman" w:hAnsi="Times New Roman" w:cs="Times New Roman"/>
          <w:sz w:val="28"/>
          <w:szCs w:val="28"/>
        </w:rPr>
        <w:t>д</w:t>
      </w:r>
      <w:proofErr w:type="spellEnd"/>
      <w:r w:rsidRPr="005905BD">
        <w:rPr>
          <w:rFonts w:ascii="Times New Roman" w:hAnsi="Times New Roman" w:cs="Times New Roman"/>
          <w:sz w:val="28"/>
          <w:szCs w:val="28"/>
        </w:rPr>
        <w:t>)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2C1BF1" w:rsidRPr="005905BD"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е) доходов от иной приносящей доход деятельности, предусмотренной уставом учреждения;</w:t>
      </w:r>
    </w:p>
    <w:p w:rsidR="002C1BF1" w:rsidRPr="00F44944" w:rsidRDefault="002C1BF1" w:rsidP="002C1BF1">
      <w:pPr>
        <w:pStyle w:val="ConsPlusNormal"/>
        <w:ind w:firstLine="709"/>
        <w:jc w:val="both"/>
        <w:rPr>
          <w:rFonts w:ascii="Times New Roman" w:hAnsi="Times New Roman" w:cs="Times New Roman"/>
          <w:sz w:val="28"/>
          <w:szCs w:val="28"/>
        </w:rPr>
      </w:pPr>
      <w:r w:rsidRPr="005905BD">
        <w:rPr>
          <w:rFonts w:ascii="Times New Roman" w:hAnsi="Times New Roman" w:cs="Times New Roman"/>
          <w:sz w:val="28"/>
          <w:szCs w:val="28"/>
        </w:rPr>
        <w:t xml:space="preserve">2) с учетом планируемых объемов выплат, связанных с осуществлением </w:t>
      </w:r>
      <w:r w:rsidRPr="00F44944">
        <w:rPr>
          <w:rFonts w:ascii="Times New Roman" w:hAnsi="Times New Roman" w:cs="Times New Roman"/>
          <w:sz w:val="28"/>
          <w:szCs w:val="28"/>
        </w:rPr>
        <w:t>деятельности, предусмотренной уставом учреждения.</w:t>
      </w:r>
    </w:p>
    <w:p w:rsidR="002C1BF1" w:rsidRPr="00440C3B" w:rsidRDefault="00A828A0" w:rsidP="002C1BF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Главный распорядитель бюджетных средств, распорядитель бюджетных средств </w:t>
      </w:r>
      <w:r w:rsidR="002C1BF1" w:rsidRPr="00F44944">
        <w:rPr>
          <w:rFonts w:ascii="Times New Roman" w:hAnsi="Times New Roman" w:cs="Times New Roman"/>
          <w:sz w:val="28"/>
          <w:szCs w:val="28"/>
        </w:rPr>
        <w:t xml:space="preserve">направляет учреждению информацию </w:t>
      </w:r>
      <w:r w:rsidR="002C1BF1" w:rsidRPr="00440C3B">
        <w:rPr>
          <w:rFonts w:ascii="Times New Roman" w:hAnsi="Times New Roman" w:cs="Times New Roman"/>
          <w:sz w:val="28"/>
          <w:szCs w:val="28"/>
        </w:rPr>
        <w:t>о планируемых к предоставлению из бюджета объемах субсидий.</w:t>
      </w:r>
      <w:proofErr w:type="gramEnd"/>
    </w:p>
    <w:p w:rsidR="002C1BF1" w:rsidRPr="00440C3B" w:rsidRDefault="002C1BF1" w:rsidP="005865BA">
      <w:pPr>
        <w:pStyle w:val="ConsPlusNormal"/>
        <w:numPr>
          <w:ilvl w:val="0"/>
          <w:numId w:val="5"/>
        </w:numPr>
        <w:ind w:left="0" w:firstLine="709"/>
        <w:jc w:val="both"/>
        <w:rPr>
          <w:rFonts w:ascii="Times New Roman" w:hAnsi="Times New Roman" w:cs="Times New Roman"/>
          <w:sz w:val="28"/>
          <w:szCs w:val="28"/>
        </w:rPr>
      </w:pPr>
      <w:r w:rsidRPr="00440C3B">
        <w:rPr>
          <w:rFonts w:ascii="Times New Roman" w:hAnsi="Times New Roman" w:cs="Times New Roman"/>
          <w:sz w:val="28"/>
          <w:szCs w:val="28"/>
        </w:rPr>
        <w:t>Учреждение, имеющее обособленно</w:t>
      </w:r>
      <w:proofErr w:type="gramStart"/>
      <w:r w:rsidRPr="00440C3B">
        <w:rPr>
          <w:rFonts w:ascii="Times New Roman" w:hAnsi="Times New Roman" w:cs="Times New Roman"/>
          <w:sz w:val="28"/>
          <w:szCs w:val="28"/>
        </w:rPr>
        <w:t>е(</w:t>
      </w:r>
      <w:proofErr w:type="spellStart"/>
      <w:proofErr w:type="gramEnd"/>
      <w:r w:rsidRPr="00440C3B">
        <w:rPr>
          <w:rFonts w:ascii="Times New Roman" w:hAnsi="Times New Roman" w:cs="Times New Roman"/>
          <w:sz w:val="28"/>
          <w:szCs w:val="28"/>
        </w:rPr>
        <w:t>ые</w:t>
      </w:r>
      <w:proofErr w:type="spellEnd"/>
      <w:r w:rsidRPr="00440C3B">
        <w:rPr>
          <w:rFonts w:ascii="Times New Roman" w:hAnsi="Times New Roman" w:cs="Times New Roman"/>
          <w:sz w:val="28"/>
          <w:szCs w:val="28"/>
        </w:rPr>
        <w:t>) подразделение(я)</w:t>
      </w:r>
      <w:r w:rsidR="005865BA" w:rsidRPr="00440C3B">
        <w:rPr>
          <w:rFonts w:ascii="Times New Roman" w:hAnsi="Times New Roman" w:cs="Times New Roman"/>
          <w:sz w:val="28"/>
          <w:szCs w:val="28"/>
        </w:rPr>
        <w:t xml:space="preserve"> (филиал(</w:t>
      </w:r>
      <w:proofErr w:type="spellStart"/>
      <w:r w:rsidR="005865BA" w:rsidRPr="00440C3B">
        <w:rPr>
          <w:rFonts w:ascii="Times New Roman" w:hAnsi="Times New Roman" w:cs="Times New Roman"/>
          <w:sz w:val="28"/>
          <w:szCs w:val="28"/>
        </w:rPr>
        <w:t>ы</w:t>
      </w:r>
      <w:proofErr w:type="spellEnd"/>
      <w:r w:rsidR="005865BA" w:rsidRPr="00440C3B">
        <w:rPr>
          <w:rFonts w:ascii="Times New Roman" w:hAnsi="Times New Roman" w:cs="Times New Roman"/>
          <w:sz w:val="28"/>
          <w:szCs w:val="28"/>
        </w:rPr>
        <w:t>))</w:t>
      </w:r>
      <w:r w:rsidRPr="00440C3B">
        <w:rPr>
          <w:rFonts w:ascii="Times New Roman" w:hAnsi="Times New Roman" w:cs="Times New Roman"/>
          <w:sz w:val="28"/>
          <w:szCs w:val="28"/>
        </w:rPr>
        <w:t>, формирует проект Плана учреждения</w:t>
      </w:r>
      <w:r w:rsidR="00440C3B" w:rsidRPr="00440C3B">
        <w:rPr>
          <w:rFonts w:ascii="Times New Roman" w:hAnsi="Times New Roman" w:cs="Times New Roman"/>
          <w:sz w:val="28"/>
          <w:szCs w:val="28"/>
        </w:rPr>
        <w:t xml:space="preserve"> в целом</w:t>
      </w:r>
      <w:r w:rsidRPr="00440C3B">
        <w:rPr>
          <w:rFonts w:ascii="Times New Roman" w:hAnsi="Times New Roman" w:cs="Times New Roman"/>
          <w:sz w:val="28"/>
          <w:szCs w:val="28"/>
        </w:rPr>
        <w:t>, и проект</w:t>
      </w:r>
      <w:r w:rsidR="005865BA" w:rsidRPr="00440C3B">
        <w:rPr>
          <w:rFonts w:ascii="Times New Roman" w:hAnsi="Times New Roman" w:cs="Times New Roman"/>
          <w:sz w:val="28"/>
          <w:szCs w:val="28"/>
        </w:rPr>
        <w:t>(</w:t>
      </w:r>
      <w:proofErr w:type="spellStart"/>
      <w:r w:rsidR="005865BA" w:rsidRPr="00440C3B">
        <w:rPr>
          <w:rFonts w:ascii="Times New Roman" w:hAnsi="Times New Roman" w:cs="Times New Roman"/>
          <w:sz w:val="28"/>
          <w:szCs w:val="28"/>
        </w:rPr>
        <w:t>ы</w:t>
      </w:r>
      <w:proofErr w:type="spellEnd"/>
      <w:r w:rsidRPr="00440C3B">
        <w:rPr>
          <w:rFonts w:ascii="Times New Roman" w:hAnsi="Times New Roman" w:cs="Times New Roman"/>
          <w:sz w:val="28"/>
          <w:szCs w:val="28"/>
        </w:rPr>
        <w:t>) Плана(</w:t>
      </w:r>
      <w:proofErr w:type="spellStart"/>
      <w:r w:rsidRPr="00440C3B">
        <w:rPr>
          <w:rFonts w:ascii="Times New Roman" w:hAnsi="Times New Roman" w:cs="Times New Roman"/>
          <w:sz w:val="28"/>
          <w:szCs w:val="28"/>
        </w:rPr>
        <w:t>ов</w:t>
      </w:r>
      <w:proofErr w:type="spellEnd"/>
      <w:r w:rsidRPr="00440C3B">
        <w:rPr>
          <w:rFonts w:ascii="Times New Roman" w:hAnsi="Times New Roman" w:cs="Times New Roman"/>
          <w:sz w:val="28"/>
          <w:szCs w:val="28"/>
        </w:rPr>
        <w:t>) обособленного(</w:t>
      </w:r>
      <w:proofErr w:type="spellStart"/>
      <w:r w:rsidRPr="00440C3B">
        <w:rPr>
          <w:rFonts w:ascii="Times New Roman" w:hAnsi="Times New Roman" w:cs="Times New Roman"/>
          <w:sz w:val="28"/>
          <w:szCs w:val="28"/>
        </w:rPr>
        <w:t>ых</w:t>
      </w:r>
      <w:proofErr w:type="spellEnd"/>
      <w:r w:rsidRPr="00440C3B">
        <w:rPr>
          <w:rFonts w:ascii="Times New Roman" w:hAnsi="Times New Roman" w:cs="Times New Roman"/>
          <w:sz w:val="28"/>
          <w:szCs w:val="28"/>
        </w:rPr>
        <w:t>) подразделения(</w:t>
      </w:r>
      <w:proofErr w:type="spellStart"/>
      <w:r w:rsidRPr="00440C3B">
        <w:rPr>
          <w:rFonts w:ascii="Times New Roman" w:hAnsi="Times New Roman" w:cs="Times New Roman"/>
          <w:sz w:val="28"/>
          <w:szCs w:val="28"/>
        </w:rPr>
        <w:t>й</w:t>
      </w:r>
      <w:proofErr w:type="spellEnd"/>
      <w:r w:rsidRPr="00440C3B">
        <w:rPr>
          <w:rFonts w:ascii="Times New Roman" w:hAnsi="Times New Roman" w:cs="Times New Roman"/>
          <w:sz w:val="28"/>
          <w:szCs w:val="28"/>
        </w:rPr>
        <w:t>)</w:t>
      </w:r>
      <w:r w:rsidR="005865BA" w:rsidRPr="00440C3B">
        <w:rPr>
          <w:rFonts w:ascii="Times New Roman" w:hAnsi="Times New Roman" w:cs="Times New Roman"/>
          <w:sz w:val="28"/>
          <w:szCs w:val="28"/>
        </w:rPr>
        <w:t xml:space="preserve"> (филиала(</w:t>
      </w:r>
      <w:proofErr w:type="spellStart"/>
      <w:r w:rsidR="005865BA" w:rsidRPr="00440C3B">
        <w:rPr>
          <w:rFonts w:ascii="Times New Roman" w:hAnsi="Times New Roman" w:cs="Times New Roman"/>
          <w:sz w:val="28"/>
          <w:szCs w:val="28"/>
        </w:rPr>
        <w:t>ов</w:t>
      </w:r>
      <w:proofErr w:type="spellEnd"/>
      <w:r w:rsidR="005865BA" w:rsidRPr="00440C3B">
        <w:rPr>
          <w:rFonts w:ascii="Times New Roman" w:hAnsi="Times New Roman" w:cs="Times New Roman"/>
          <w:sz w:val="28"/>
          <w:szCs w:val="28"/>
        </w:rPr>
        <w:t>))</w:t>
      </w:r>
      <w:r w:rsidRPr="00440C3B">
        <w:rPr>
          <w:rFonts w:ascii="Times New Roman" w:hAnsi="Times New Roman" w:cs="Times New Roman"/>
          <w:sz w:val="28"/>
          <w:szCs w:val="28"/>
        </w:rPr>
        <w:t>.</w:t>
      </w:r>
    </w:p>
    <w:p w:rsidR="002C1BF1" w:rsidRPr="001B1F78" w:rsidRDefault="002C1BF1" w:rsidP="005865BA">
      <w:pPr>
        <w:pStyle w:val="ConsPlusNormal"/>
        <w:numPr>
          <w:ilvl w:val="0"/>
          <w:numId w:val="5"/>
        </w:numPr>
        <w:ind w:left="0" w:firstLine="709"/>
        <w:jc w:val="both"/>
        <w:rPr>
          <w:rFonts w:ascii="Times New Roman" w:hAnsi="Times New Roman" w:cs="Times New Roman"/>
          <w:sz w:val="28"/>
          <w:szCs w:val="28"/>
        </w:rPr>
      </w:pPr>
      <w:r w:rsidRPr="001B1F78">
        <w:rPr>
          <w:rFonts w:ascii="Times New Roman" w:hAnsi="Times New Roman" w:cs="Times New Roman"/>
          <w:sz w:val="28"/>
          <w:szCs w:val="28"/>
        </w:rPr>
        <w:t>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а) планируемых поступлений:</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 xml:space="preserve">от доходов - по коду аналитической </w:t>
      </w:r>
      <w:proofErr w:type="gramStart"/>
      <w:r w:rsidRPr="001B1F78">
        <w:rPr>
          <w:rFonts w:ascii="Times New Roman" w:hAnsi="Times New Roman" w:cs="Times New Roman"/>
          <w:sz w:val="28"/>
          <w:szCs w:val="28"/>
        </w:rPr>
        <w:t>группы подвида доходов бюджетов классификации доходов бюджетов</w:t>
      </w:r>
      <w:proofErr w:type="gramEnd"/>
      <w:r w:rsidRPr="001B1F78">
        <w:rPr>
          <w:rFonts w:ascii="Times New Roman" w:hAnsi="Times New Roman" w:cs="Times New Roman"/>
          <w:sz w:val="28"/>
          <w:szCs w:val="28"/>
        </w:rPr>
        <w:t>;</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 xml:space="preserve">от возврата дебиторской задолженности прошлых лет - по коду аналитической </w:t>
      </w:r>
      <w:proofErr w:type="gramStart"/>
      <w:r w:rsidRPr="001B1F78">
        <w:rPr>
          <w:rFonts w:ascii="Times New Roman" w:hAnsi="Times New Roman" w:cs="Times New Roman"/>
          <w:sz w:val="28"/>
          <w:szCs w:val="28"/>
        </w:rPr>
        <w:t>группы вида источников финансирования дефицитов бюджетов классификации источников финансирования дефицитов бюджетов</w:t>
      </w:r>
      <w:proofErr w:type="gramEnd"/>
      <w:r w:rsidRPr="001B1F78">
        <w:rPr>
          <w:rFonts w:ascii="Times New Roman" w:hAnsi="Times New Roman" w:cs="Times New Roman"/>
          <w:sz w:val="28"/>
          <w:szCs w:val="28"/>
        </w:rPr>
        <w:t>;</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б) планируемых выплат:</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 xml:space="preserve">по расходам - по кодам </w:t>
      </w:r>
      <w:proofErr w:type="gramStart"/>
      <w:r w:rsidRPr="001B1F78">
        <w:rPr>
          <w:rFonts w:ascii="Times New Roman" w:hAnsi="Times New Roman" w:cs="Times New Roman"/>
          <w:sz w:val="28"/>
          <w:szCs w:val="28"/>
        </w:rPr>
        <w:t xml:space="preserve">видов расходов классификации расходов </w:t>
      </w:r>
      <w:r w:rsidRPr="00731078">
        <w:rPr>
          <w:rFonts w:ascii="Times New Roman" w:hAnsi="Times New Roman" w:cs="Times New Roman"/>
          <w:sz w:val="28"/>
          <w:szCs w:val="28"/>
        </w:rPr>
        <w:t>бюджетов</w:t>
      </w:r>
      <w:proofErr w:type="gramEnd"/>
      <w:r w:rsidR="00731078" w:rsidRPr="00731078">
        <w:rPr>
          <w:rFonts w:ascii="Times New Roman" w:hAnsi="Times New Roman" w:cs="Times New Roman"/>
          <w:sz w:val="28"/>
          <w:szCs w:val="28"/>
        </w:rPr>
        <w:t xml:space="preserve"> с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r w:rsidRPr="00731078">
        <w:rPr>
          <w:rFonts w:ascii="Times New Roman" w:hAnsi="Times New Roman" w:cs="Times New Roman"/>
          <w:sz w:val="28"/>
          <w:szCs w:val="28"/>
        </w:rPr>
        <w:t>;</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 xml:space="preserve">по возврату в бюджет остатков субсидий прошлых лет - по коду аналитической </w:t>
      </w:r>
      <w:proofErr w:type="gramStart"/>
      <w:r w:rsidRPr="001B1F78">
        <w:rPr>
          <w:rFonts w:ascii="Times New Roman" w:hAnsi="Times New Roman" w:cs="Times New Roman"/>
          <w:sz w:val="28"/>
          <w:szCs w:val="28"/>
        </w:rPr>
        <w:t>группы вида источников финансирования дефицитов бюджетов классификации источников финансирования дефицитов бюджетов</w:t>
      </w:r>
      <w:proofErr w:type="gramEnd"/>
      <w:r w:rsidRPr="001B1F78">
        <w:rPr>
          <w:rFonts w:ascii="Times New Roman" w:hAnsi="Times New Roman" w:cs="Times New Roman"/>
          <w:sz w:val="28"/>
          <w:szCs w:val="28"/>
        </w:rPr>
        <w:t>;</w:t>
      </w:r>
    </w:p>
    <w:p w:rsidR="002C1BF1" w:rsidRPr="001B1F78" w:rsidRDefault="002C1BF1" w:rsidP="002C1BF1">
      <w:pPr>
        <w:pStyle w:val="ConsPlusNormal"/>
        <w:ind w:firstLine="709"/>
        <w:jc w:val="both"/>
        <w:rPr>
          <w:rFonts w:ascii="Times New Roman" w:hAnsi="Times New Roman" w:cs="Times New Roman"/>
          <w:sz w:val="28"/>
          <w:szCs w:val="28"/>
        </w:rPr>
      </w:pPr>
      <w:r w:rsidRPr="001B1F78">
        <w:rPr>
          <w:rFonts w:ascii="Times New Roman" w:hAnsi="Times New Roman" w:cs="Times New Roman"/>
          <w:sz w:val="28"/>
          <w:szCs w:val="28"/>
        </w:rPr>
        <w:t xml:space="preserve">по уплате налогов, объектом налогообложения которых являются доходы (прибыль) учреждения, - по коду аналитической </w:t>
      </w:r>
      <w:proofErr w:type="gramStart"/>
      <w:r w:rsidRPr="001B1F78">
        <w:rPr>
          <w:rFonts w:ascii="Times New Roman" w:hAnsi="Times New Roman" w:cs="Times New Roman"/>
          <w:sz w:val="28"/>
          <w:szCs w:val="28"/>
        </w:rPr>
        <w:t>группы подвида доходов бюджетов</w:t>
      </w:r>
      <w:r w:rsidR="00731078">
        <w:rPr>
          <w:rFonts w:ascii="Times New Roman" w:hAnsi="Times New Roman" w:cs="Times New Roman"/>
          <w:sz w:val="28"/>
          <w:szCs w:val="28"/>
        </w:rPr>
        <w:t xml:space="preserve"> классификации доходов бюджетов</w:t>
      </w:r>
      <w:proofErr w:type="gramEnd"/>
      <w:r w:rsidR="00731078">
        <w:rPr>
          <w:rFonts w:ascii="Times New Roman" w:hAnsi="Times New Roman" w:cs="Times New Roman"/>
          <w:sz w:val="28"/>
          <w:szCs w:val="28"/>
        </w:rPr>
        <w:t>.</w:t>
      </w:r>
    </w:p>
    <w:p w:rsidR="002C1BF1" w:rsidRPr="00C96DC8" w:rsidRDefault="002C1BF1" w:rsidP="00731078">
      <w:pPr>
        <w:pStyle w:val="ConsPlusNormal"/>
        <w:numPr>
          <w:ilvl w:val="0"/>
          <w:numId w:val="5"/>
        </w:numPr>
        <w:ind w:left="0" w:firstLine="709"/>
        <w:jc w:val="both"/>
        <w:rPr>
          <w:rFonts w:ascii="Times New Roman" w:hAnsi="Times New Roman" w:cs="Times New Roman"/>
          <w:sz w:val="28"/>
          <w:szCs w:val="28"/>
        </w:rPr>
      </w:pPr>
      <w:r w:rsidRPr="00C96DC8">
        <w:rPr>
          <w:rFonts w:ascii="Times New Roman" w:hAnsi="Times New Roman" w:cs="Times New Roman"/>
          <w:sz w:val="28"/>
          <w:szCs w:val="28"/>
        </w:rPr>
        <w:t xml:space="preserve">Изменение показателей Плана в течение текущего финансового </w:t>
      </w:r>
      <w:r w:rsidRPr="00C96DC8">
        <w:rPr>
          <w:rFonts w:ascii="Times New Roman" w:hAnsi="Times New Roman" w:cs="Times New Roman"/>
          <w:sz w:val="28"/>
          <w:szCs w:val="28"/>
        </w:rPr>
        <w:lastRenderedPageBreak/>
        <w:t xml:space="preserve">года должно осуществляться в связи </w:t>
      </w:r>
      <w:proofErr w:type="gramStart"/>
      <w:r w:rsidRPr="00C96DC8">
        <w:rPr>
          <w:rFonts w:ascii="Times New Roman" w:hAnsi="Times New Roman" w:cs="Times New Roman"/>
          <w:sz w:val="28"/>
          <w:szCs w:val="28"/>
        </w:rPr>
        <w:t>с</w:t>
      </w:r>
      <w:proofErr w:type="gramEnd"/>
      <w:r w:rsidRPr="00C96DC8">
        <w:rPr>
          <w:rFonts w:ascii="Times New Roman" w:hAnsi="Times New Roman" w:cs="Times New Roman"/>
          <w:sz w:val="28"/>
          <w:szCs w:val="28"/>
        </w:rPr>
        <w:t>:</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 xml:space="preserve">б) изменением объемов планируемых поступлений, а также объемов и (или) направлений выплат, в том числе в связи </w:t>
      </w:r>
      <w:proofErr w:type="gramStart"/>
      <w:r w:rsidRPr="00C96DC8">
        <w:rPr>
          <w:rFonts w:ascii="Times New Roman" w:hAnsi="Times New Roman" w:cs="Times New Roman"/>
          <w:sz w:val="28"/>
          <w:szCs w:val="28"/>
        </w:rPr>
        <w:t>с</w:t>
      </w:r>
      <w:proofErr w:type="gramEnd"/>
      <w:r w:rsidRPr="00C96DC8">
        <w:rPr>
          <w:rFonts w:ascii="Times New Roman" w:hAnsi="Times New Roman" w:cs="Times New Roman"/>
          <w:sz w:val="28"/>
          <w:szCs w:val="28"/>
        </w:rPr>
        <w:t>:</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изменением объема услуг (работ), предоставляемых за плату;</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изменением объемов безвозмездных поступлений от юридических и физических лиц;</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поступлением средств дебиторской задолженности прошлых лет, не включенных в показатели Плана при его составлении;</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увеличением выплат по неисполненным обязательствам прошлых лет, не включенных в показатели Плана при его составлении;</w:t>
      </w:r>
    </w:p>
    <w:p w:rsidR="002C1BF1" w:rsidRPr="00C96DC8" w:rsidRDefault="002C1BF1" w:rsidP="002C1BF1">
      <w:pPr>
        <w:pStyle w:val="ConsPlusNormal"/>
        <w:ind w:firstLine="709"/>
        <w:jc w:val="both"/>
        <w:rPr>
          <w:rFonts w:ascii="Times New Roman" w:hAnsi="Times New Roman" w:cs="Times New Roman"/>
          <w:sz w:val="28"/>
          <w:szCs w:val="28"/>
        </w:rPr>
      </w:pPr>
      <w:bookmarkStart w:id="3" w:name="P106"/>
      <w:bookmarkEnd w:id="3"/>
      <w:r w:rsidRPr="00C96DC8">
        <w:rPr>
          <w:rFonts w:ascii="Times New Roman" w:hAnsi="Times New Roman" w:cs="Times New Roman"/>
          <w:sz w:val="28"/>
          <w:szCs w:val="28"/>
        </w:rPr>
        <w:t>в) проведением реорганизации учреждения.</w:t>
      </w:r>
    </w:p>
    <w:p w:rsidR="002C1BF1" w:rsidRPr="00C96DC8" w:rsidRDefault="002C1BF1" w:rsidP="00731078">
      <w:pPr>
        <w:pStyle w:val="ConsPlusNormal"/>
        <w:numPr>
          <w:ilvl w:val="0"/>
          <w:numId w:val="5"/>
        </w:numPr>
        <w:ind w:left="0" w:firstLine="709"/>
        <w:jc w:val="both"/>
        <w:rPr>
          <w:rFonts w:ascii="Times New Roman" w:hAnsi="Times New Roman" w:cs="Times New Roman"/>
          <w:sz w:val="28"/>
          <w:szCs w:val="28"/>
        </w:rPr>
      </w:pPr>
      <w:r w:rsidRPr="00C96DC8">
        <w:rPr>
          <w:rFonts w:ascii="Times New Roman" w:hAnsi="Times New Roman" w:cs="Times New Roman"/>
          <w:sz w:val="28"/>
          <w:szCs w:val="28"/>
        </w:rPr>
        <w:t>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2C1BF1" w:rsidRPr="00C623B9" w:rsidRDefault="002C1BF1" w:rsidP="00731078">
      <w:pPr>
        <w:pStyle w:val="ConsPlusNormal"/>
        <w:numPr>
          <w:ilvl w:val="0"/>
          <w:numId w:val="5"/>
        </w:numPr>
        <w:ind w:left="0" w:firstLine="709"/>
        <w:jc w:val="both"/>
        <w:rPr>
          <w:rFonts w:ascii="Times New Roman" w:hAnsi="Times New Roman" w:cs="Times New Roman"/>
          <w:color w:val="000000" w:themeColor="text1"/>
          <w:sz w:val="28"/>
          <w:szCs w:val="28"/>
        </w:rPr>
      </w:pPr>
      <w:r w:rsidRPr="00C623B9">
        <w:rPr>
          <w:rFonts w:ascii="Times New Roman" w:hAnsi="Times New Roman" w:cs="Times New Roman"/>
          <w:color w:val="000000" w:themeColor="text1"/>
          <w:sz w:val="28"/>
          <w:szCs w:val="28"/>
        </w:rPr>
        <w:t xml:space="preserve">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hyperlink w:anchor="P109" w:history="1">
        <w:r w:rsidRPr="00C623B9">
          <w:rPr>
            <w:rFonts w:ascii="Times New Roman" w:hAnsi="Times New Roman" w:cs="Times New Roman"/>
            <w:color w:val="000000" w:themeColor="text1"/>
            <w:sz w:val="28"/>
            <w:szCs w:val="28"/>
          </w:rPr>
          <w:t>пунктом 1</w:t>
        </w:r>
      </w:hyperlink>
      <w:r w:rsidR="00C623B9" w:rsidRPr="00C623B9">
        <w:rPr>
          <w:rFonts w:ascii="Times New Roman" w:hAnsi="Times New Roman" w:cs="Times New Roman"/>
          <w:color w:val="000000" w:themeColor="text1"/>
          <w:sz w:val="28"/>
          <w:szCs w:val="28"/>
        </w:rPr>
        <w:t>2</w:t>
      </w:r>
      <w:r w:rsidRPr="00C623B9">
        <w:rPr>
          <w:rFonts w:ascii="Times New Roman" w:hAnsi="Times New Roman" w:cs="Times New Roman"/>
          <w:color w:val="000000" w:themeColor="text1"/>
          <w:sz w:val="28"/>
          <w:szCs w:val="28"/>
        </w:rPr>
        <w:t xml:space="preserve"> </w:t>
      </w:r>
      <w:r w:rsidR="00012ED2">
        <w:rPr>
          <w:rFonts w:ascii="Times New Roman" w:hAnsi="Times New Roman" w:cs="Times New Roman"/>
          <w:color w:val="000000" w:themeColor="text1"/>
          <w:sz w:val="28"/>
          <w:szCs w:val="28"/>
        </w:rPr>
        <w:t xml:space="preserve">настоящего </w:t>
      </w:r>
      <w:r w:rsidR="00C623B9" w:rsidRPr="00C623B9">
        <w:rPr>
          <w:rFonts w:ascii="Times New Roman" w:hAnsi="Times New Roman" w:cs="Times New Roman"/>
          <w:color w:val="000000" w:themeColor="text1"/>
          <w:sz w:val="28"/>
          <w:szCs w:val="28"/>
        </w:rPr>
        <w:t>Порядка</w:t>
      </w:r>
      <w:r w:rsidRPr="00C623B9">
        <w:rPr>
          <w:rFonts w:ascii="Times New Roman" w:hAnsi="Times New Roman" w:cs="Times New Roman"/>
          <w:color w:val="000000" w:themeColor="text1"/>
          <w:sz w:val="28"/>
          <w:szCs w:val="28"/>
        </w:rPr>
        <w:t>.</w:t>
      </w:r>
    </w:p>
    <w:p w:rsidR="002C1BF1" w:rsidRPr="00C623B9" w:rsidRDefault="002C1BF1" w:rsidP="00731078">
      <w:pPr>
        <w:pStyle w:val="ConsPlusNormal"/>
        <w:numPr>
          <w:ilvl w:val="0"/>
          <w:numId w:val="5"/>
        </w:numPr>
        <w:ind w:left="0" w:firstLine="709"/>
        <w:jc w:val="both"/>
        <w:rPr>
          <w:rFonts w:ascii="Times New Roman" w:hAnsi="Times New Roman" w:cs="Times New Roman"/>
          <w:sz w:val="28"/>
          <w:szCs w:val="28"/>
        </w:rPr>
      </w:pPr>
      <w:bookmarkStart w:id="4" w:name="P109"/>
      <w:bookmarkEnd w:id="4"/>
      <w:r w:rsidRPr="00C623B9">
        <w:rPr>
          <w:rFonts w:ascii="Times New Roman" w:hAnsi="Times New Roman" w:cs="Times New Roman"/>
          <w:sz w:val="28"/>
          <w:szCs w:val="28"/>
        </w:rPr>
        <w:t>Учреждение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а) при поступлении в текущем финансовом году:</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сумм возврата дебиторской задолженности прошлых лет;</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сумм, поступивших в возмещение ущерба, недостач, выявленных в текущем финансовом году;</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сумм, поступивших по решению суда или на основании исполнительных документов;</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б) при необходимости осуществления выплат:</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по возврату в бюджет бюджетной системы Российской Федерации субсидий, полученных в прошлых отчетных периодах;</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по возмещению ущерба;</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по решению суда, на основании исполнительных документов;</w:t>
      </w:r>
    </w:p>
    <w:p w:rsidR="002C1BF1" w:rsidRPr="00C623B9" w:rsidRDefault="002C1BF1" w:rsidP="002C1BF1">
      <w:pPr>
        <w:pStyle w:val="ConsPlusNormal"/>
        <w:ind w:firstLine="709"/>
        <w:jc w:val="both"/>
        <w:rPr>
          <w:rFonts w:ascii="Times New Roman" w:hAnsi="Times New Roman" w:cs="Times New Roman"/>
          <w:sz w:val="28"/>
          <w:szCs w:val="28"/>
        </w:rPr>
      </w:pPr>
      <w:r w:rsidRPr="00C623B9">
        <w:rPr>
          <w:rFonts w:ascii="Times New Roman" w:hAnsi="Times New Roman" w:cs="Times New Roman"/>
          <w:sz w:val="28"/>
          <w:szCs w:val="28"/>
        </w:rPr>
        <w:t>по уплате штрафов, в том числе административных.</w:t>
      </w:r>
    </w:p>
    <w:p w:rsidR="002C1BF1" w:rsidRPr="00C623B9" w:rsidRDefault="002C1BF1" w:rsidP="00C623B9">
      <w:pPr>
        <w:pStyle w:val="ConsPlusNormal"/>
        <w:numPr>
          <w:ilvl w:val="0"/>
          <w:numId w:val="5"/>
        </w:numPr>
        <w:ind w:left="0" w:firstLine="709"/>
        <w:jc w:val="both"/>
        <w:rPr>
          <w:rFonts w:ascii="Times New Roman" w:hAnsi="Times New Roman" w:cs="Times New Roman"/>
          <w:color w:val="000000" w:themeColor="text1"/>
          <w:sz w:val="28"/>
          <w:szCs w:val="28"/>
        </w:rPr>
      </w:pPr>
      <w:r w:rsidRPr="00C623B9">
        <w:rPr>
          <w:rFonts w:ascii="Times New Roman" w:hAnsi="Times New Roman" w:cs="Times New Roman"/>
          <w:color w:val="000000" w:themeColor="text1"/>
          <w:sz w:val="28"/>
          <w:szCs w:val="28"/>
        </w:rPr>
        <w:t xml:space="preserve">При внесении изменений в показатели Плана в случае, </w:t>
      </w:r>
      <w:r w:rsidRPr="00C623B9">
        <w:rPr>
          <w:rFonts w:ascii="Times New Roman" w:hAnsi="Times New Roman" w:cs="Times New Roman"/>
          <w:color w:val="000000" w:themeColor="text1"/>
          <w:sz w:val="28"/>
          <w:szCs w:val="28"/>
        </w:rPr>
        <w:lastRenderedPageBreak/>
        <w:t xml:space="preserve">установленном </w:t>
      </w:r>
      <w:hyperlink w:anchor="P106" w:history="1">
        <w:r w:rsidR="00C623B9" w:rsidRPr="00C623B9">
          <w:rPr>
            <w:rFonts w:ascii="Times New Roman" w:hAnsi="Times New Roman" w:cs="Times New Roman"/>
            <w:color w:val="000000" w:themeColor="text1"/>
            <w:sz w:val="28"/>
            <w:szCs w:val="28"/>
          </w:rPr>
          <w:t>подпунктом «в»</w:t>
        </w:r>
        <w:r w:rsidRPr="00C623B9">
          <w:rPr>
            <w:rFonts w:ascii="Times New Roman" w:hAnsi="Times New Roman" w:cs="Times New Roman"/>
            <w:color w:val="000000" w:themeColor="text1"/>
            <w:sz w:val="28"/>
            <w:szCs w:val="28"/>
          </w:rPr>
          <w:t xml:space="preserve"> пункта </w:t>
        </w:r>
      </w:hyperlink>
      <w:r w:rsidR="00C623B9" w:rsidRPr="00C623B9">
        <w:rPr>
          <w:rFonts w:ascii="Times New Roman" w:hAnsi="Times New Roman" w:cs="Times New Roman"/>
          <w:color w:val="000000" w:themeColor="text1"/>
          <w:sz w:val="28"/>
          <w:szCs w:val="28"/>
        </w:rPr>
        <w:t>9</w:t>
      </w:r>
      <w:r w:rsidRPr="00C623B9">
        <w:rPr>
          <w:rFonts w:ascii="Times New Roman" w:hAnsi="Times New Roman" w:cs="Times New Roman"/>
          <w:color w:val="000000" w:themeColor="text1"/>
          <w:sz w:val="28"/>
          <w:szCs w:val="28"/>
        </w:rPr>
        <w:t xml:space="preserve"> </w:t>
      </w:r>
      <w:r w:rsidR="00012ED2">
        <w:rPr>
          <w:rFonts w:ascii="Times New Roman" w:hAnsi="Times New Roman" w:cs="Times New Roman"/>
          <w:color w:val="000000" w:themeColor="text1"/>
          <w:sz w:val="28"/>
          <w:szCs w:val="28"/>
        </w:rPr>
        <w:t xml:space="preserve">настоящего </w:t>
      </w:r>
      <w:r w:rsidR="00C96DC8" w:rsidRPr="00C623B9">
        <w:rPr>
          <w:rFonts w:ascii="Times New Roman" w:hAnsi="Times New Roman" w:cs="Times New Roman"/>
          <w:color w:val="000000" w:themeColor="text1"/>
          <w:sz w:val="28"/>
          <w:szCs w:val="28"/>
        </w:rPr>
        <w:t>Порядка</w:t>
      </w:r>
      <w:r w:rsidRPr="00C623B9">
        <w:rPr>
          <w:rFonts w:ascii="Times New Roman" w:hAnsi="Times New Roman" w:cs="Times New Roman"/>
          <w:color w:val="000000" w:themeColor="text1"/>
          <w:sz w:val="28"/>
          <w:szCs w:val="28"/>
        </w:rPr>
        <w:t>, при реорганизации:</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2C1BF1" w:rsidRPr="00C96DC8"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2C1BF1" w:rsidRPr="002C666F" w:rsidRDefault="002C1BF1" w:rsidP="002C1BF1">
      <w:pPr>
        <w:pStyle w:val="ConsPlusNormal"/>
        <w:ind w:firstLine="709"/>
        <w:jc w:val="both"/>
        <w:rPr>
          <w:rFonts w:ascii="Times New Roman" w:hAnsi="Times New Roman" w:cs="Times New Roman"/>
          <w:sz w:val="28"/>
          <w:szCs w:val="28"/>
        </w:rPr>
      </w:pPr>
      <w:r w:rsidRPr="00C96DC8">
        <w:rPr>
          <w:rFonts w:ascii="Times New Roman" w:hAnsi="Times New Roman" w:cs="Times New Roman"/>
          <w:sz w:val="28"/>
          <w:szCs w:val="28"/>
        </w:rPr>
        <w:t xml:space="preserve">в) в форме разделения - показатели Планов вновь возникших </w:t>
      </w:r>
      <w:r w:rsidRPr="002C666F">
        <w:rPr>
          <w:rFonts w:ascii="Times New Roman" w:hAnsi="Times New Roman" w:cs="Times New Roman"/>
          <w:sz w:val="28"/>
          <w:szCs w:val="28"/>
        </w:rPr>
        <w:t>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2C1BF1" w:rsidRPr="002C666F" w:rsidRDefault="002C1BF1" w:rsidP="002C1BF1">
      <w:pPr>
        <w:pStyle w:val="ConsPlusNormal"/>
        <w:ind w:firstLine="709"/>
        <w:jc w:val="both"/>
        <w:rPr>
          <w:rFonts w:ascii="Times New Roman" w:hAnsi="Times New Roman" w:cs="Times New Roman"/>
          <w:sz w:val="28"/>
          <w:szCs w:val="28"/>
        </w:rPr>
      </w:pPr>
      <w:r w:rsidRPr="002C666F">
        <w:rPr>
          <w:rFonts w:ascii="Times New Roman" w:hAnsi="Times New Roman" w:cs="Times New Roman"/>
          <w:sz w:val="28"/>
          <w:szCs w:val="28"/>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w:t>
      </w:r>
      <w:proofErr w:type="gramStart"/>
      <w:r w:rsidRPr="002C666F">
        <w:rPr>
          <w:rFonts w:ascii="Times New Roman" w:hAnsi="Times New Roman" w:cs="Times New Roman"/>
          <w:sz w:val="28"/>
          <w:szCs w:val="28"/>
        </w:rPr>
        <w:t>а(</w:t>
      </w:r>
      <w:proofErr w:type="spellStart"/>
      <w:proofErr w:type="gramEnd"/>
      <w:r w:rsidRPr="002C666F">
        <w:rPr>
          <w:rFonts w:ascii="Times New Roman" w:hAnsi="Times New Roman" w:cs="Times New Roman"/>
          <w:sz w:val="28"/>
          <w:szCs w:val="28"/>
        </w:rPr>
        <w:t>ов</w:t>
      </w:r>
      <w:proofErr w:type="spellEnd"/>
      <w:r w:rsidRPr="002C666F">
        <w:rPr>
          <w:rFonts w:ascii="Times New Roman" w:hAnsi="Times New Roman" w:cs="Times New Roman"/>
          <w:sz w:val="28"/>
          <w:szCs w:val="28"/>
        </w:rPr>
        <w:t>) учреждения(</w:t>
      </w:r>
      <w:proofErr w:type="spellStart"/>
      <w:r w:rsidRPr="002C666F">
        <w:rPr>
          <w:rFonts w:ascii="Times New Roman" w:hAnsi="Times New Roman" w:cs="Times New Roman"/>
          <w:sz w:val="28"/>
          <w:szCs w:val="28"/>
        </w:rPr>
        <w:t>ий</w:t>
      </w:r>
      <w:proofErr w:type="spellEnd"/>
      <w:r w:rsidRPr="002C666F">
        <w:rPr>
          <w:rFonts w:ascii="Times New Roman" w:hAnsi="Times New Roman" w:cs="Times New Roman"/>
          <w:sz w:val="28"/>
          <w:szCs w:val="28"/>
        </w:rPr>
        <w:t>) до начала реорганизации.</w:t>
      </w:r>
    </w:p>
    <w:p w:rsidR="002C1BF1" w:rsidRPr="00C00858" w:rsidRDefault="002C1BF1" w:rsidP="002C1BF1">
      <w:pPr>
        <w:pStyle w:val="ConsPlusNormal"/>
        <w:ind w:firstLine="709"/>
        <w:jc w:val="both"/>
        <w:rPr>
          <w:rFonts w:ascii="Times New Roman" w:hAnsi="Times New Roman" w:cs="Times New Roman"/>
          <w:sz w:val="28"/>
          <w:szCs w:val="28"/>
          <w:highlight w:val="yellow"/>
        </w:rPr>
      </w:pPr>
    </w:p>
    <w:p w:rsidR="002C1BF1" w:rsidRPr="00B32A64" w:rsidRDefault="002C1BF1" w:rsidP="003F40C4">
      <w:pPr>
        <w:pStyle w:val="ConsPlusTitle"/>
        <w:jc w:val="center"/>
        <w:outlineLvl w:val="1"/>
        <w:rPr>
          <w:rFonts w:ascii="Times New Roman" w:hAnsi="Times New Roman" w:cs="Times New Roman"/>
          <w:b w:val="0"/>
          <w:sz w:val="28"/>
          <w:szCs w:val="28"/>
        </w:rPr>
      </w:pPr>
      <w:bookmarkStart w:id="5" w:name="P125"/>
      <w:bookmarkEnd w:id="5"/>
      <w:r w:rsidRPr="00B32A64">
        <w:rPr>
          <w:rFonts w:ascii="Times New Roman" w:hAnsi="Times New Roman" w:cs="Times New Roman"/>
          <w:b w:val="0"/>
          <w:sz w:val="28"/>
          <w:szCs w:val="28"/>
        </w:rPr>
        <w:t>III. Формирование обоснований (расчетов) плановых</w:t>
      </w:r>
      <w:r w:rsidR="003F40C4" w:rsidRPr="00B32A64">
        <w:rPr>
          <w:rFonts w:ascii="Times New Roman" w:hAnsi="Times New Roman" w:cs="Times New Roman"/>
          <w:b w:val="0"/>
          <w:sz w:val="28"/>
          <w:szCs w:val="28"/>
        </w:rPr>
        <w:t xml:space="preserve"> </w:t>
      </w:r>
      <w:r w:rsidRPr="00B32A64">
        <w:rPr>
          <w:rFonts w:ascii="Times New Roman" w:hAnsi="Times New Roman" w:cs="Times New Roman"/>
          <w:b w:val="0"/>
          <w:sz w:val="28"/>
          <w:szCs w:val="28"/>
        </w:rPr>
        <w:t>показателей поступлений и выплат</w:t>
      </w:r>
    </w:p>
    <w:p w:rsidR="002C1BF1" w:rsidRPr="003F40C4" w:rsidRDefault="002C1BF1" w:rsidP="002C1BF1">
      <w:pPr>
        <w:pStyle w:val="ConsPlusNormal"/>
        <w:ind w:firstLine="709"/>
        <w:jc w:val="both"/>
        <w:rPr>
          <w:rFonts w:ascii="Times New Roman" w:hAnsi="Times New Roman" w:cs="Times New Roman"/>
          <w:sz w:val="28"/>
          <w:szCs w:val="28"/>
        </w:rPr>
      </w:pPr>
    </w:p>
    <w:p w:rsidR="00572C4D" w:rsidRPr="00572C4D" w:rsidRDefault="00572C4D" w:rsidP="000A657D">
      <w:pPr>
        <w:pStyle w:val="ConsPlusNormal"/>
        <w:numPr>
          <w:ilvl w:val="0"/>
          <w:numId w:val="5"/>
        </w:numPr>
        <w:ind w:left="0" w:firstLine="709"/>
        <w:jc w:val="both"/>
        <w:rPr>
          <w:rFonts w:ascii="Times New Roman" w:hAnsi="Times New Roman" w:cs="Times New Roman"/>
          <w:sz w:val="28"/>
          <w:szCs w:val="28"/>
        </w:rPr>
      </w:pPr>
      <w:r w:rsidRPr="00572C4D">
        <w:rPr>
          <w:rFonts w:ascii="Times New Roman" w:hAnsi="Times New Roman" w:cs="Times New Roman"/>
          <w:sz w:val="28"/>
          <w:szCs w:val="28"/>
        </w:rPr>
        <w:t>К представляемому на утверждение проекту Плана прилагаются обоснования (расчеты) плановых показателей поступлений и выплат, формируемые по формам согласно разделу 3 приложения к настоящему Порядку.</w:t>
      </w:r>
    </w:p>
    <w:p w:rsidR="002C1BF1" w:rsidRPr="003F40C4" w:rsidRDefault="002C1BF1" w:rsidP="000A657D">
      <w:pPr>
        <w:pStyle w:val="ConsPlusNormal"/>
        <w:numPr>
          <w:ilvl w:val="0"/>
          <w:numId w:val="5"/>
        </w:numPr>
        <w:ind w:left="0" w:firstLine="709"/>
        <w:jc w:val="both"/>
        <w:rPr>
          <w:rFonts w:ascii="Times New Roman" w:hAnsi="Times New Roman" w:cs="Times New Roman"/>
          <w:sz w:val="28"/>
          <w:szCs w:val="28"/>
        </w:rPr>
      </w:pPr>
      <w:r w:rsidRPr="003F40C4">
        <w:rPr>
          <w:rFonts w:ascii="Times New Roman" w:hAnsi="Times New Roman" w:cs="Times New Roman"/>
          <w:sz w:val="28"/>
          <w:szCs w:val="28"/>
        </w:rPr>
        <w:t>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2C1BF1" w:rsidRPr="008A252B" w:rsidRDefault="002C1BF1" w:rsidP="000A657D">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 xml:space="preserve">Обоснования (расчеты) плановых показателей выплат формируются на основании расчетов соответствующих </w:t>
      </w:r>
      <w:proofErr w:type="gramStart"/>
      <w:r w:rsidRPr="008A252B">
        <w:rPr>
          <w:rFonts w:ascii="Times New Roman" w:hAnsi="Times New Roman" w:cs="Times New Roman"/>
          <w:sz w:val="28"/>
          <w:szCs w:val="28"/>
        </w:rPr>
        <w:t>расходов</w:t>
      </w:r>
      <w:proofErr w:type="gramEnd"/>
      <w:r w:rsidRPr="008A252B">
        <w:rPr>
          <w:rFonts w:ascii="Times New Roman" w:hAnsi="Times New Roman" w:cs="Times New Roman"/>
          <w:sz w:val="28"/>
          <w:szCs w:val="28"/>
        </w:rPr>
        <w:t xml:space="preserve">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2C1BF1" w:rsidRPr="008A252B" w:rsidRDefault="002C1BF1" w:rsidP="000A657D">
      <w:pPr>
        <w:pStyle w:val="ConsPlusNormal"/>
        <w:numPr>
          <w:ilvl w:val="0"/>
          <w:numId w:val="5"/>
        </w:numPr>
        <w:ind w:left="0" w:firstLine="709"/>
        <w:jc w:val="both"/>
        <w:rPr>
          <w:rFonts w:ascii="Times New Roman" w:hAnsi="Times New Roman" w:cs="Times New Roman"/>
          <w:sz w:val="28"/>
          <w:szCs w:val="28"/>
        </w:rPr>
      </w:pPr>
      <w:r w:rsidRPr="008A252B">
        <w:rPr>
          <w:rFonts w:ascii="Times New Roman" w:hAnsi="Times New Roman" w:cs="Times New Roman"/>
          <w:sz w:val="28"/>
          <w:szCs w:val="28"/>
        </w:rPr>
        <w:t>Расчеты доходов формируются:</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по доходам от использования собственности (в том чис</w:t>
      </w:r>
      <w:r w:rsidR="008A252B" w:rsidRPr="008A252B">
        <w:rPr>
          <w:rFonts w:ascii="Times New Roman" w:hAnsi="Times New Roman" w:cs="Times New Roman"/>
          <w:sz w:val="28"/>
          <w:szCs w:val="28"/>
        </w:rPr>
        <w:t>ле доходы в виде арендной платы</w:t>
      </w:r>
      <w:r w:rsidRPr="008A252B">
        <w:rPr>
          <w:rFonts w:ascii="Times New Roman" w:hAnsi="Times New Roman" w:cs="Times New Roman"/>
          <w:sz w:val="28"/>
          <w:szCs w:val="28"/>
        </w:rPr>
        <w:t>);</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по доходам от оказания услуг (выполнения работ) (в том числе в виде субсидии на финансовое обеспечение выполнения муниципального</w:t>
      </w:r>
      <w:r w:rsidR="008A252B" w:rsidRPr="008A252B">
        <w:rPr>
          <w:rFonts w:ascii="Times New Roman" w:hAnsi="Times New Roman" w:cs="Times New Roman"/>
          <w:sz w:val="28"/>
          <w:szCs w:val="28"/>
        </w:rPr>
        <w:t xml:space="preserve"> задания</w:t>
      </w:r>
      <w:r w:rsidRPr="008A252B">
        <w:rPr>
          <w:rFonts w:ascii="Times New Roman" w:hAnsi="Times New Roman" w:cs="Times New Roman"/>
          <w:sz w:val="28"/>
          <w:szCs w:val="28"/>
        </w:rPr>
        <w:t>);</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по доходам в виде штрафов, возмещения ущерба (в том числе включая штрафы, пени и неустойки за нарушение условий контрактов (договоров)</w:t>
      </w:r>
      <w:r w:rsidR="008A252B" w:rsidRPr="008A252B">
        <w:rPr>
          <w:rFonts w:ascii="Times New Roman" w:hAnsi="Times New Roman" w:cs="Times New Roman"/>
          <w:sz w:val="28"/>
          <w:szCs w:val="28"/>
        </w:rPr>
        <w:t>)</w:t>
      </w:r>
      <w:r w:rsidRPr="008A252B">
        <w:rPr>
          <w:rFonts w:ascii="Times New Roman" w:hAnsi="Times New Roman" w:cs="Times New Roman"/>
          <w:sz w:val="28"/>
          <w:szCs w:val="28"/>
        </w:rPr>
        <w:t>;</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по доходам в виде безвозмездных денежных поступлений (в том числе грантов, пожертвований);</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lastRenderedPageBreak/>
        <w:t>по доходам в виде целевых субсидий, а также субсидий на осуществление капитальных вложений;</w:t>
      </w:r>
    </w:p>
    <w:p w:rsidR="002C1BF1" w:rsidRPr="008A252B" w:rsidRDefault="002C1BF1" w:rsidP="002C1BF1">
      <w:pPr>
        <w:pStyle w:val="ConsPlusNormal"/>
        <w:ind w:firstLine="709"/>
        <w:jc w:val="both"/>
        <w:rPr>
          <w:rFonts w:ascii="Times New Roman" w:hAnsi="Times New Roman" w:cs="Times New Roman"/>
          <w:sz w:val="28"/>
          <w:szCs w:val="28"/>
        </w:rPr>
      </w:pPr>
      <w:r w:rsidRPr="008A252B">
        <w:rPr>
          <w:rFonts w:ascii="Times New Roman" w:hAnsi="Times New Roman" w:cs="Times New Roman"/>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2C1BF1" w:rsidRPr="00020B77" w:rsidRDefault="002C1BF1" w:rsidP="009E032B">
      <w:pPr>
        <w:pStyle w:val="ConsPlusNormal"/>
        <w:numPr>
          <w:ilvl w:val="0"/>
          <w:numId w:val="5"/>
        </w:numPr>
        <w:ind w:left="0" w:firstLine="709"/>
        <w:jc w:val="both"/>
        <w:rPr>
          <w:rFonts w:ascii="Times New Roman" w:hAnsi="Times New Roman" w:cs="Times New Roman"/>
          <w:sz w:val="28"/>
          <w:szCs w:val="28"/>
        </w:rPr>
      </w:pPr>
      <w:r w:rsidRPr="00EF12A1">
        <w:rPr>
          <w:rFonts w:ascii="Times New Roman" w:hAnsi="Times New Roman" w:cs="Times New Roman"/>
          <w:sz w:val="28"/>
          <w:szCs w:val="28"/>
        </w:rPr>
        <w:t xml:space="preserve">Расчет доходов от использования собственности осуществляется на основании информации о плате (тарифе, ставке) за использование имущества за </w:t>
      </w:r>
      <w:r w:rsidRPr="00020B77">
        <w:rPr>
          <w:rFonts w:ascii="Times New Roman" w:hAnsi="Times New Roman" w:cs="Times New Roman"/>
          <w:sz w:val="28"/>
          <w:szCs w:val="28"/>
        </w:rPr>
        <w:t>единицу (объект, квадратный метр площади) и количества единиц предоставляемого в пользование имущества.</w:t>
      </w:r>
    </w:p>
    <w:p w:rsidR="002C1BF1" w:rsidRPr="00020B77" w:rsidRDefault="002C1BF1" w:rsidP="009E032B">
      <w:pPr>
        <w:pStyle w:val="ConsPlusNormal"/>
        <w:ind w:firstLine="709"/>
        <w:jc w:val="both"/>
        <w:rPr>
          <w:rFonts w:ascii="Times New Roman" w:hAnsi="Times New Roman" w:cs="Times New Roman"/>
          <w:sz w:val="28"/>
          <w:szCs w:val="28"/>
        </w:rPr>
      </w:pPr>
      <w:r w:rsidRPr="00020B77">
        <w:rPr>
          <w:rFonts w:ascii="Times New Roman" w:hAnsi="Times New Roman" w:cs="Times New Roman"/>
          <w:sz w:val="28"/>
          <w:szCs w:val="28"/>
        </w:rPr>
        <w:t xml:space="preserve">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осуществляется исходя из </w:t>
      </w:r>
      <w:proofErr w:type="gramStart"/>
      <w:r w:rsidRPr="00020B77">
        <w:rPr>
          <w:rFonts w:ascii="Times New Roman" w:hAnsi="Times New Roman" w:cs="Times New Roman"/>
          <w:sz w:val="28"/>
          <w:szCs w:val="28"/>
        </w:rPr>
        <w:t>объема</w:t>
      </w:r>
      <w:proofErr w:type="gramEnd"/>
      <w:r w:rsidRPr="00020B77">
        <w:rPr>
          <w:rFonts w:ascii="Times New Roman" w:hAnsi="Times New Roman" w:cs="Times New Roman"/>
          <w:sz w:val="28"/>
          <w:szCs w:val="28"/>
        </w:rPr>
        <w:t xml:space="preserve"> предоставленного в пользование имущества и планируемой стоимости услуг (возмещаемых расходов).</w:t>
      </w:r>
    </w:p>
    <w:p w:rsidR="002C1BF1" w:rsidRPr="00020B77" w:rsidRDefault="002C1BF1" w:rsidP="009E032B">
      <w:pPr>
        <w:pStyle w:val="ConsPlusNormal"/>
        <w:numPr>
          <w:ilvl w:val="0"/>
          <w:numId w:val="5"/>
        </w:numPr>
        <w:ind w:left="0" w:firstLine="709"/>
        <w:jc w:val="both"/>
        <w:rPr>
          <w:rFonts w:ascii="Times New Roman" w:hAnsi="Times New Roman" w:cs="Times New Roman"/>
          <w:sz w:val="28"/>
          <w:szCs w:val="28"/>
        </w:rPr>
      </w:pPr>
      <w:r w:rsidRPr="00020B77">
        <w:rPr>
          <w:rFonts w:ascii="Times New Roman" w:hAnsi="Times New Roman" w:cs="Times New Roman"/>
          <w:sz w:val="28"/>
          <w:szCs w:val="28"/>
        </w:rPr>
        <w:t>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2C1BF1" w:rsidRPr="007F10AE" w:rsidRDefault="002C1BF1" w:rsidP="002C1BF1">
      <w:pPr>
        <w:pStyle w:val="ConsPlusNormal"/>
        <w:ind w:firstLine="709"/>
        <w:jc w:val="both"/>
        <w:rPr>
          <w:rFonts w:ascii="Times New Roman" w:hAnsi="Times New Roman" w:cs="Times New Roman"/>
          <w:sz w:val="28"/>
          <w:szCs w:val="28"/>
        </w:rPr>
      </w:pPr>
      <w:r w:rsidRPr="00020B77">
        <w:rPr>
          <w:rFonts w:ascii="Times New Roman" w:hAnsi="Times New Roman" w:cs="Times New Roman"/>
          <w:sz w:val="28"/>
          <w:szCs w:val="28"/>
        </w:rPr>
        <w:t xml:space="preserve">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w:t>
      </w:r>
      <w:r w:rsidRPr="007F10AE">
        <w:rPr>
          <w:rFonts w:ascii="Times New Roman" w:hAnsi="Times New Roman" w:cs="Times New Roman"/>
          <w:sz w:val="28"/>
          <w:szCs w:val="28"/>
        </w:rPr>
        <w:t>указанную услугу (работу).</w:t>
      </w:r>
    </w:p>
    <w:p w:rsidR="002C1BF1" w:rsidRPr="00DE54FB" w:rsidRDefault="002C1BF1" w:rsidP="009E032B">
      <w:pPr>
        <w:pStyle w:val="ConsPlusNormal"/>
        <w:numPr>
          <w:ilvl w:val="0"/>
          <w:numId w:val="5"/>
        </w:numPr>
        <w:ind w:left="0" w:firstLine="709"/>
        <w:jc w:val="both"/>
        <w:rPr>
          <w:rFonts w:ascii="Times New Roman" w:hAnsi="Times New Roman" w:cs="Times New Roman"/>
          <w:sz w:val="28"/>
          <w:szCs w:val="28"/>
        </w:rPr>
      </w:pPr>
      <w:r w:rsidRPr="007F10AE">
        <w:rPr>
          <w:rFonts w:ascii="Times New Roman" w:hAnsi="Times New Roman" w:cs="Times New Roman"/>
          <w:sz w:val="28"/>
          <w:szCs w:val="28"/>
        </w:rPr>
        <w:t xml:space="preserve">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w:t>
      </w:r>
      <w:r w:rsidRPr="00DE54FB">
        <w:rPr>
          <w:rFonts w:ascii="Times New Roman" w:hAnsi="Times New Roman" w:cs="Times New Roman"/>
          <w:sz w:val="28"/>
          <w:szCs w:val="28"/>
        </w:rPr>
        <w:t>осуществляется в размере, определенном указанными решениями.</w:t>
      </w:r>
    </w:p>
    <w:p w:rsidR="002C1BF1" w:rsidRPr="00DE54FB" w:rsidRDefault="002C1BF1" w:rsidP="009E032B">
      <w:pPr>
        <w:pStyle w:val="ConsPlusNormal"/>
        <w:numPr>
          <w:ilvl w:val="0"/>
          <w:numId w:val="5"/>
        </w:numPr>
        <w:ind w:left="0" w:firstLine="709"/>
        <w:jc w:val="both"/>
        <w:rPr>
          <w:rFonts w:ascii="Times New Roman" w:hAnsi="Times New Roman" w:cs="Times New Roman"/>
          <w:sz w:val="28"/>
          <w:szCs w:val="28"/>
        </w:rPr>
      </w:pPr>
      <w:r w:rsidRPr="00DE54FB">
        <w:rPr>
          <w:rFonts w:ascii="Times New Roman" w:hAnsi="Times New Roman" w:cs="Times New Roman"/>
          <w:sz w:val="28"/>
          <w:szCs w:val="28"/>
        </w:rPr>
        <w:t xml:space="preserve">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w:t>
      </w:r>
      <w:r w:rsidR="00DE54FB" w:rsidRPr="00DE54FB">
        <w:rPr>
          <w:rFonts w:ascii="Times New Roman" w:hAnsi="Times New Roman" w:cs="Times New Roman"/>
          <w:sz w:val="28"/>
          <w:szCs w:val="28"/>
        </w:rPr>
        <w:t>администрацией Ирбейского района</w:t>
      </w:r>
      <w:r w:rsidRPr="00DE54FB">
        <w:rPr>
          <w:rFonts w:ascii="Times New Roman" w:hAnsi="Times New Roman" w:cs="Times New Roman"/>
          <w:sz w:val="28"/>
          <w:szCs w:val="28"/>
        </w:rPr>
        <w:t>.</w:t>
      </w:r>
    </w:p>
    <w:p w:rsidR="002C1BF1" w:rsidRPr="007F10AE" w:rsidRDefault="002C1BF1" w:rsidP="009E032B">
      <w:pPr>
        <w:pStyle w:val="ConsPlusNormal"/>
        <w:numPr>
          <w:ilvl w:val="0"/>
          <w:numId w:val="5"/>
        </w:numPr>
        <w:ind w:left="0" w:firstLine="709"/>
        <w:jc w:val="both"/>
        <w:rPr>
          <w:rFonts w:ascii="Times New Roman" w:hAnsi="Times New Roman" w:cs="Times New Roman"/>
          <w:sz w:val="28"/>
          <w:szCs w:val="28"/>
        </w:rPr>
      </w:pPr>
      <w:r w:rsidRPr="007F10AE">
        <w:rPr>
          <w:rFonts w:ascii="Times New Roman" w:hAnsi="Times New Roman" w:cs="Times New Roman"/>
          <w:sz w:val="28"/>
          <w:szCs w:val="28"/>
        </w:rPr>
        <w:t xml:space="preserve">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w:t>
      </w:r>
      <w:proofErr w:type="spellStart"/>
      <w:r w:rsidRPr="007F10AE">
        <w:rPr>
          <w:rFonts w:ascii="Times New Roman" w:hAnsi="Times New Roman" w:cs="Times New Roman"/>
          <w:sz w:val="28"/>
          <w:szCs w:val="28"/>
        </w:rPr>
        <w:t>ГОСТами</w:t>
      </w:r>
      <w:proofErr w:type="spellEnd"/>
      <w:r w:rsidRPr="007F10AE">
        <w:rPr>
          <w:rFonts w:ascii="Times New Roman" w:hAnsi="Times New Roman" w:cs="Times New Roman"/>
          <w:sz w:val="28"/>
          <w:szCs w:val="28"/>
        </w:rPr>
        <w:t xml:space="preserve">, </w:t>
      </w:r>
      <w:proofErr w:type="spellStart"/>
      <w:r w:rsidRPr="007F10AE">
        <w:rPr>
          <w:rFonts w:ascii="Times New Roman" w:hAnsi="Times New Roman" w:cs="Times New Roman"/>
          <w:sz w:val="28"/>
          <w:szCs w:val="28"/>
        </w:rPr>
        <w:t>СНиПами</w:t>
      </w:r>
      <w:proofErr w:type="spellEnd"/>
      <w:r w:rsidRPr="007F10AE">
        <w:rPr>
          <w:rFonts w:ascii="Times New Roman" w:hAnsi="Times New Roman" w:cs="Times New Roman"/>
          <w:sz w:val="28"/>
          <w:szCs w:val="28"/>
        </w:rPr>
        <w:t xml:space="preserve">, </w:t>
      </w:r>
      <w:proofErr w:type="spellStart"/>
      <w:r w:rsidRPr="007F10AE">
        <w:rPr>
          <w:rFonts w:ascii="Times New Roman" w:hAnsi="Times New Roman" w:cs="Times New Roman"/>
          <w:sz w:val="28"/>
          <w:szCs w:val="28"/>
        </w:rPr>
        <w:t>СанПиНами</w:t>
      </w:r>
      <w:proofErr w:type="spellEnd"/>
      <w:r w:rsidRPr="007F10AE">
        <w:rPr>
          <w:rFonts w:ascii="Times New Roman" w:hAnsi="Times New Roman" w:cs="Times New Roman"/>
          <w:sz w:val="28"/>
          <w:szCs w:val="28"/>
        </w:rPr>
        <w:t>, стандартами, порядками и регламентами (паспортами) оказания муниципальных услуг (выполнения работ).</w:t>
      </w:r>
    </w:p>
    <w:p w:rsidR="002C1BF1" w:rsidRPr="009F7935" w:rsidRDefault="002C1BF1" w:rsidP="009E032B">
      <w:pPr>
        <w:pStyle w:val="ConsPlusNormal"/>
        <w:numPr>
          <w:ilvl w:val="0"/>
          <w:numId w:val="5"/>
        </w:numPr>
        <w:ind w:left="0" w:firstLine="709"/>
        <w:jc w:val="both"/>
        <w:rPr>
          <w:rFonts w:ascii="Times New Roman" w:hAnsi="Times New Roman" w:cs="Times New Roman"/>
          <w:sz w:val="28"/>
          <w:szCs w:val="28"/>
        </w:rPr>
      </w:pPr>
      <w:proofErr w:type="gramStart"/>
      <w:r w:rsidRPr="009F7935">
        <w:rPr>
          <w:rFonts w:ascii="Times New Roman" w:hAnsi="Times New Roman" w:cs="Times New Roman"/>
          <w:sz w:val="28"/>
          <w:szCs w:val="28"/>
        </w:rPr>
        <w:t xml:space="preserve">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w:t>
      </w:r>
      <w:r w:rsidRPr="009F7935">
        <w:rPr>
          <w:rFonts w:ascii="Times New Roman" w:hAnsi="Times New Roman" w:cs="Times New Roman"/>
          <w:sz w:val="28"/>
          <w:szCs w:val="28"/>
        </w:rPr>
        <w:lastRenderedPageBreak/>
        <w:t>на случай временной нетрудоспособности и в связи с материнством, на обязательное социальное страхование от несчастных случаев на</w:t>
      </w:r>
      <w:proofErr w:type="gramEnd"/>
      <w:r w:rsidRPr="009F7935">
        <w:rPr>
          <w:rFonts w:ascii="Times New Roman" w:hAnsi="Times New Roman" w:cs="Times New Roman"/>
          <w:sz w:val="28"/>
          <w:szCs w:val="28"/>
        </w:rPr>
        <w:t xml:space="preserve"> </w:t>
      </w:r>
      <w:proofErr w:type="gramStart"/>
      <w:r w:rsidRPr="009F7935">
        <w:rPr>
          <w:rFonts w:ascii="Times New Roman" w:hAnsi="Times New Roman" w:cs="Times New Roman"/>
          <w:sz w:val="28"/>
          <w:szCs w:val="28"/>
        </w:rPr>
        <w:t>производстве</w:t>
      </w:r>
      <w:proofErr w:type="gramEnd"/>
      <w:r w:rsidRPr="009F7935">
        <w:rPr>
          <w:rFonts w:ascii="Times New Roman" w:hAnsi="Times New Roman" w:cs="Times New Roman"/>
          <w:sz w:val="28"/>
          <w:szCs w:val="28"/>
        </w:rPr>
        <w:t xml:space="preserve"> и профессиональных заболеваний, на обязательное медицинское страхование.</w:t>
      </w:r>
    </w:p>
    <w:p w:rsidR="002C1BF1" w:rsidRPr="009F7935" w:rsidRDefault="002C1BF1" w:rsidP="002C1BF1">
      <w:pPr>
        <w:pStyle w:val="ConsPlusNormal"/>
        <w:ind w:firstLine="709"/>
        <w:jc w:val="both"/>
        <w:rPr>
          <w:rFonts w:ascii="Times New Roman" w:hAnsi="Times New Roman" w:cs="Times New Roman"/>
          <w:sz w:val="28"/>
          <w:szCs w:val="28"/>
        </w:rPr>
      </w:pPr>
      <w:proofErr w:type="gramStart"/>
      <w:r w:rsidRPr="009F7935">
        <w:rPr>
          <w:rFonts w:ascii="Times New Roman" w:hAnsi="Times New Roman" w:cs="Times New Roman"/>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9F7935">
        <w:rPr>
          <w:rFonts w:ascii="Times New Roman" w:hAnsi="Times New Roman" w:cs="Times New Roman"/>
          <w:sz w:val="28"/>
          <w:szCs w:val="28"/>
        </w:rPr>
        <w:t xml:space="preserve"> Российской Федерации, локальными нормативными актами учреждения в соответствии с утвержденным штатным расписанием.</w:t>
      </w:r>
    </w:p>
    <w:p w:rsidR="002C1BF1" w:rsidRPr="009F7935"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9F7935">
        <w:rPr>
          <w:rFonts w:ascii="Times New Roman" w:hAnsi="Times New Roman" w:cs="Times New Roman"/>
          <w:sz w:val="28"/>
          <w:szCs w:val="28"/>
        </w:rPr>
        <w:t>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w:t>
      </w:r>
      <w:proofErr w:type="gramEnd"/>
      <w:r w:rsidRPr="009F7935">
        <w:rPr>
          <w:rFonts w:ascii="Times New Roman" w:hAnsi="Times New Roman" w:cs="Times New Roman"/>
          <w:sz w:val="28"/>
          <w:szCs w:val="28"/>
        </w:rPr>
        <w:t xml:space="preserve">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2C1BF1" w:rsidRPr="009F7935"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9F7935">
        <w:rPr>
          <w:rFonts w:ascii="Times New Roman" w:hAnsi="Times New Roman" w:cs="Times New Roman"/>
          <w:sz w:val="28"/>
          <w:szCs w:val="28"/>
        </w:rPr>
        <w:t>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w:t>
      </w:r>
      <w:proofErr w:type="gramEnd"/>
      <w:r w:rsidRPr="009F7935">
        <w:rPr>
          <w:rFonts w:ascii="Times New Roman" w:hAnsi="Times New Roman" w:cs="Times New Roman"/>
          <w:sz w:val="28"/>
          <w:szCs w:val="28"/>
        </w:rPr>
        <w:t xml:space="preserve"> к памятным датам, профессиональным праздникам, осуществляется с учетом количества планируемых выплат в год и их размера.</w:t>
      </w:r>
    </w:p>
    <w:p w:rsidR="002C1BF1" w:rsidRPr="009F7935"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9F7935">
        <w:rPr>
          <w:rFonts w:ascii="Times New Roman" w:hAnsi="Times New Roman" w:cs="Times New Roman"/>
          <w:sz w:val="28"/>
          <w:szCs w:val="28"/>
        </w:rPr>
        <w:t>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roofErr w:type="gramEnd"/>
    </w:p>
    <w:p w:rsidR="002C1BF1" w:rsidRPr="001311FF" w:rsidRDefault="002C1BF1" w:rsidP="00DE54FB">
      <w:pPr>
        <w:pStyle w:val="ConsPlusNormal"/>
        <w:numPr>
          <w:ilvl w:val="0"/>
          <w:numId w:val="5"/>
        </w:numPr>
        <w:ind w:left="0" w:firstLine="709"/>
        <w:jc w:val="both"/>
        <w:rPr>
          <w:rFonts w:ascii="Times New Roman" w:hAnsi="Times New Roman" w:cs="Times New Roman"/>
          <w:sz w:val="28"/>
          <w:szCs w:val="28"/>
        </w:rPr>
      </w:pPr>
      <w:r w:rsidRPr="009F7935">
        <w:rPr>
          <w:rFonts w:ascii="Times New Roman" w:hAnsi="Times New Roman" w:cs="Times New Roman"/>
          <w:sz w:val="28"/>
          <w:szCs w:val="28"/>
        </w:rPr>
        <w:t xml:space="preserve">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w:t>
      </w:r>
      <w:r w:rsidRPr="001311FF">
        <w:rPr>
          <w:rFonts w:ascii="Times New Roman" w:hAnsi="Times New Roman" w:cs="Times New Roman"/>
          <w:sz w:val="28"/>
          <w:szCs w:val="28"/>
        </w:rPr>
        <w:t>платежа.</w:t>
      </w:r>
    </w:p>
    <w:p w:rsidR="002C1BF1" w:rsidRPr="001311FF" w:rsidRDefault="002C1BF1" w:rsidP="00DE54FB">
      <w:pPr>
        <w:pStyle w:val="ConsPlusNormal"/>
        <w:numPr>
          <w:ilvl w:val="0"/>
          <w:numId w:val="5"/>
        </w:numPr>
        <w:ind w:left="0" w:firstLine="709"/>
        <w:jc w:val="both"/>
        <w:rPr>
          <w:rFonts w:ascii="Times New Roman" w:hAnsi="Times New Roman" w:cs="Times New Roman"/>
          <w:sz w:val="28"/>
          <w:szCs w:val="28"/>
        </w:rPr>
      </w:pPr>
      <w:r w:rsidRPr="001311FF">
        <w:rPr>
          <w:rFonts w:ascii="Times New Roman" w:hAnsi="Times New Roman" w:cs="Times New Roman"/>
          <w:sz w:val="28"/>
          <w:szCs w:val="28"/>
        </w:rPr>
        <w:t xml:space="preserve">Расчет расходов на безвозмездные перечисления организациям и физическим лицам осуществляется с учетом количества планируемых </w:t>
      </w:r>
      <w:r w:rsidRPr="001311FF">
        <w:rPr>
          <w:rFonts w:ascii="Times New Roman" w:hAnsi="Times New Roman" w:cs="Times New Roman"/>
          <w:sz w:val="28"/>
          <w:szCs w:val="28"/>
        </w:rPr>
        <w:lastRenderedPageBreak/>
        <w:t>безвозмездных перечислений организациям и их размера.</w:t>
      </w:r>
    </w:p>
    <w:p w:rsidR="002C1BF1" w:rsidRPr="001311FF" w:rsidRDefault="002C1BF1" w:rsidP="00DE54FB">
      <w:pPr>
        <w:pStyle w:val="ConsPlusNormal"/>
        <w:numPr>
          <w:ilvl w:val="0"/>
          <w:numId w:val="5"/>
        </w:numPr>
        <w:ind w:left="0" w:firstLine="709"/>
        <w:jc w:val="both"/>
        <w:rPr>
          <w:rFonts w:ascii="Times New Roman" w:hAnsi="Times New Roman" w:cs="Times New Roman"/>
          <w:sz w:val="28"/>
          <w:szCs w:val="28"/>
        </w:rPr>
      </w:pPr>
      <w:bookmarkStart w:id="6" w:name="P159"/>
      <w:bookmarkEnd w:id="6"/>
      <w:r w:rsidRPr="001311FF">
        <w:rPr>
          <w:rFonts w:ascii="Times New Roman" w:hAnsi="Times New Roman" w:cs="Times New Roman"/>
          <w:sz w:val="28"/>
          <w:szCs w:val="28"/>
        </w:rPr>
        <w:t xml:space="preserve">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spellStart"/>
      <w:proofErr w:type="gramStart"/>
      <w:r w:rsidRPr="001311FF">
        <w:rPr>
          <w:rFonts w:ascii="Times New Roman" w:hAnsi="Times New Roman" w:cs="Times New Roman"/>
          <w:sz w:val="28"/>
          <w:szCs w:val="28"/>
        </w:rPr>
        <w:t>интернет-трафика</w:t>
      </w:r>
      <w:proofErr w:type="spellEnd"/>
      <w:proofErr w:type="gramEnd"/>
      <w:r w:rsidRPr="001311FF">
        <w:rPr>
          <w:rFonts w:ascii="Times New Roman" w:hAnsi="Times New Roman" w:cs="Times New Roman"/>
          <w:sz w:val="28"/>
          <w:szCs w:val="28"/>
        </w:rPr>
        <w:t>.</w:t>
      </w:r>
    </w:p>
    <w:p w:rsidR="002C1BF1" w:rsidRPr="00CE1AF8" w:rsidRDefault="002C1BF1" w:rsidP="00DE54FB">
      <w:pPr>
        <w:pStyle w:val="ConsPlusNormal"/>
        <w:numPr>
          <w:ilvl w:val="0"/>
          <w:numId w:val="5"/>
        </w:numPr>
        <w:ind w:left="0" w:firstLine="709"/>
        <w:jc w:val="both"/>
        <w:rPr>
          <w:rFonts w:ascii="Times New Roman" w:hAnsi="Times New Roman" w:cs="Times New Roman"/>
          <w:sz w:val="28"/>
          <w:szCs w:val="28"/>
        </w:rPr>
      </w:pPr>
      <w:r w:rsidRPr="00CE1AF8">
        <w:rPr>
          <w:rFonts w:ascii="Times New Roman" w:hAnsi="Times New Roman" w:cs="Times New Roman"/>
          <w:sz w:val="28"/>
          <w:szCs w:val="28"/>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2C1BF1" w:rsidRPr="002414A0" w:rsidRDefault="002C1BF1" w:rsidP="00DE54FB">
      <w:pPr>
        <w:pStyle w:val="ConsPlusNormal"/>
        <w:numPr>
          <w:ilvl w:val="0"/>
          <w:numId w:val="5"/>
        </w:numPr>
        <w:ind w:left="0" w:firstLine="709"/>
        <w:jc w:val="both"/>
        <w:rPr>
          <w:rFonts w:ascii="Times New Roman" w:hAnsi="Times New Roman" w:cs="Times New Roman"/>
          <w:sz w:val="28"/>
          <w:szCs w:val="28"/>
        </w:rPr>
      </w:pPr>
      <w:r w:rsidRPr="00CE1AF8">
        <w:rPr>
          <w:rFonts w:ascii="Times New Roman" w:hAnsi="Times New Roman" w:cs="Times New Roman"/>
          <w:sz w:val="28"/>
          <w:szCs w:val="28"/>
        </w:rPr>
        <w:t xml:space="preserve">Расчет расходов на коммунальные услуги осуществляется исходя из расходов на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w:t>
      </w:r>
      <w:proofErr w:type="spellStart"/>
      <w:r w:rsidRPr="00CE1AF8">
        <w:rPr>
          <w:rFonts w:ascii="Times New Roman" w:hAnsi="Times New Roman" w:cs="Times New Roman"/>
          <w:sz w:val="28"/>
          <w:szCs w:val="28"/>
        </w:rPr>
        <w:t>одноставочного</w:t>
      </w:r>
      <w:proofErr w:type="spellEnd"/>
      <w:r w:rsidRPr="00CE1AF8">
        <w:rPr>
          <w:rFonts w:ascii="Times New Roman" w:hAnsi="Times New Roman" w:cs="Times New Roman"/>
          <w:sz w:val="28"/>
          <w:szCs w:val="28"/>
        </w:rPr>
        <w:t xml:space="preserve">, дифференцированного по зонам суток или </w:t>
      </w:r>
      <w:proofErr w:type="spellStart"/>
      <w:r w:rsidRPr="00CE1AF8">
        <w:rPr>
          <w:rFonts w:ascii="Times New Roman" w:hAnsi="Times New Roman" w:cs="Times New Roman"/>
          <w:sz w:val="28"/>
          <w:szCs w:val="28"/>
        </w:rPr>
        <w:t>двуставочного</w:t>
      </w:r>
      <w:proofErr w:type="spellEnd"/>
      <w:r w:rsidRPr="00CE1AF8">
        <w:rPr>
          <w:rFonts w:ascii="Times New Roman" w:hAnsi="Times New Roman" w:cs="Times New Roman"/>
          <w:sz w:val="28"/>
          <w:szCs w:val="28"/>
        </w:rPr>
        <w:t xml:space="preserve"> </w:t>
      </w:r>
      <w:r w:rsidRPr="002414A0">
        <w:rPr>
          <w:rFonts w:ascii="Times New Roman" w:hAnsi="Times New Roman" w:cs="Times New Roman"/>
          <w:sz w:val="28"/>
          <w:szCs w:val="28"/>
        </w:rPr>
        <w:t>тарифа на электроэнергию), расчетной потребности планового потребления услуг.</w:t>
      </w:r>
    </w:p>
    <w:p w:rsidR="002C1BF1" w:rsidRPr="002414A0"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2414A0">
        <w:rPr>
          <w:rFonts w:ascii="Times New Roman" w:hAnsi="Times New Roman" w:cs="Times New Roman"/>
          <w:sz w:val="28"/>
          <w:szCs w:val="28"/>
        </w:rPr>
        <w:t>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2C1BF1" w:rsidRPr="00813528" w:rsidRDefault="002C1BF1" w:rsidP="00DE54FB">
      <w:pPr>
        <w:pStyle w:val="ConsPlusNormal"/>
        <w:numPr>
          <w:ilvl w:val="0"/>
          <w:numId w:val="5"/>
        </w:numPr>
        <w:ind w:left="0" w:firstLine="709"/>
        <w:jc w:val="both"/>
        <w:rPr>
          <w:rFonts w:ascii="Times New Roman" w:hAnsi="Times New Roman" w:cs="Times New Roman"/>
          <w:sz w:val="28"/>
          <w:szCs w:val="28"/>
        </w:rPr>
      </w:pPr>
      <w:r w:rsidRPr="002414A0">
        <w:rPr>
          <w:rFonts w:ascii="Times New Roman" w:hAnsi="Times New Roman" w:cs="Times New Roman"/>
          <w:sz w:val="28"/>
          <w:szCs w:val="28"/>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2414A0">
        <w:rPr>
          <w:rFonts w:ascii="Times New Roman" w:hAnsi="Times New Roman" w:cs="Times New Roman"/>
          <w:sz w:val="28"/>
          <w:szCs w:val="28"/>
        </w:rPr>
        <w:t>регламентно-профилактических</w:t>
      </w:r>
      <w:proofErr w:type="spellEnd"/>
      <w:r w:rsidRPr="002414A0">
        <w:rPr>
          <w:rFonts w:ascii="Times New Roman" w:hAnsi="Times New Roman" w:cs="Times New Roman"/>
          <w:sz w:val="28"/>
          <w:szCs w:val="28"/>
        </w:rPr>
        <w:t xml:space="preserve"> работ по ремонту оборудования, требований к санитарно-гигиеническому обслуживанию, охране труда (включая уборку помещений и </w:t>
      </w:r>
      <w:r w:rsidRPr="00813528">
        <w:rPr>
          <w:rFonts w:ascii="Times New Roman" w:hAnsi="Times New Roman" w:cs="Times New Roman"/>
          <w:sz w:val="28"/>
          <w:szCs w:val="28"/>
        </w:rPr>
        <w:t>территории, вывоз твердых бытовых отходов, дезинфекцию, дезинсекцию), а также правил его эксплуатации.</w:t>
      </w:r>
    </w:p>
    <w:p w:rsidR="002C1BF1" w:rsidRPr="00813528"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813528">
        <w:rPr>
          <w:rFonts w:ascii="Times New Roman" w:hAnsi="Times New Roman" w:cs="Times New Roman"/>
          <w:sz w:val="28"/>
          <w:szCs w:val="28"/>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2C1BF1" w:rsidRPr="00813528" w:rsidRDefault="002C1BF1" w:rsidP="00DE54FB">
      <w:pPr>
        <w:pStyle w:val="ConsPlusNormal"/>
        <w:numPr>
          <w:ilvl w:val="0"/>
          <w:numId w:val="5"/>
        </w:numPr>
        <w:ind w:left="0" w:firstLine="709"/>
        <w:jc w:val="both"/>
        <w:rPr>
          <w:rFonts w:ascii="Times New Roman" w:hAnsi="Times New Roman" w:cs="Times New Roman"/>
          <w:sz w:val="28"/>
          <w:szCs w:val="28"/>
        </w:rPr>
      </w:pPr>
      <w:bookmarkStart w:id="7" w:name="P165"/>
      <w:bookmarkEnd w:id="7"/>
      <w:r w:rsidRPr="00813528">
        <w:rPr>
          <w:rFonts w:ascii="Times New Roman" w:hAnsi="Times New Roman" w:cs="Times New Roman"/>
          <w:sz w:val="28"/>
          <w:szCs w:val="28"/>
        </w:rPr>
        <w:t>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2C1BF1" w:rsidRPr="00813528"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1F38BA">
        <w:rPr>
          <w:rFonts w:ascii="Times New Roman" w:hAnsi="Times New Roman" w:cs="Times New Roman"/>
          <w:color w:val="000000" w:themeColor="text1"/>
          <w:sz w:val="28"/>
          <w:szCs w:val="28"/>
        </w:rPr>
        <w:lastRenderedPageBreak/>
        <w:t xml:space="preserve">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159" w:history="1">
        <w:r w:rsidRPr="001F38BA">
          <w:rPr>
            <w:rFonts w:ascii="Times New Roman" w:hAnsi="Times New Roman" w:cs="Times New Roman"/>
            <w:color w:val="000000" w:themeColor="text1"/>
            <w:sz w:val="28"/>
            <w:szCs w:val="28"/>
          </w:rPr>
          <w:t xml:space="preserve">пунктах </w:t>
        </w:r>
        <w:r w:rsidR="001F38BA" w:rsidRPr="001F38BA">
          <w:rPr>
            <w:rFonts w:ascii="Times New Roman" w:hAnsi="Times New Roman" w:cs="Times New Roman"/>
            <w:color w:val="000000" w:themeColor="text1"/>
            <w:sz w:val="28"/>
            <w:szCs w:val="28"/>
          </w:rPr>
          <w:t>27</w:t>
        </w:r>
      </w:hyperlink>
      <w:r w:rsidRPr="001F38BA">
        <w:rPr>
          <w:rFonts w:ascii="Times New Roman" w:hAnsi="Times New Roman" w:cs="Times New Roman"/>
          <w:color w:val="000000" w:themeColor="text1"/>
          <w:sz w:val="28"/>
          <w:szCs w:val="28"/>
        </w:rPr>
        <w:t xml:space="preserve"> - </w:t>
      </w:r>
      <w:hyperlink w:anchor="P165" w:history="1">
        <w:r w:rsidRPr="001F38BA">
          <w:rPr>
            <w:rFonts w:ascii="Times New Roman" w:hAnsi="Times New Roman" w:cs="Times New Roman"/>
            <w:color w:val="000000" w:themeColor="text1"/>
            <w:sz w:val="28"/>
            <w:szCs w:val="28"/>
          </w:rPr>
          <w:t>3</w:t>
        </w:r>
      </w:hyperlink>
      <w:r w:rsidR="001F38BA" w:rsidRPr="001F38BA">
        <w:rPr>
          <w:rFonts w:ascii="Times New Roman" w:hAnsi="Times New Roman" w:cs="Times New Roman"/>
          <w:color w:val="000000" w:themeColor="text1"/>
          <w:sz w:val="28"/>
          <w:szCs w:val="28"/>
        </w:rPr>
        <w:t>3</w:t>
      </w:r>
      <w:r w:rsidRPr="001F38BA">
        <w:rPr>
          <w:rFonts w:ascii="Times New Roman" w:hAnsi="Times New Roman" w:cs="Times New Roman"/>
          <w:color w:val="000000" w:themeColor="text1"/>
          <w:sz w:val="28"/>
          <w:szCs w:val="28"/>
        </w:rPr>
        <w:t xml:space="preserve"> </w:t>
      </w:r>
      <w:r w:rsidR="00813528" w:rsidRPr="001F38BA">
        <w:rPr>
          <w:rFonts w:ascii="Times New Roman" w:hAnsi="Times New Roman" w:cs="Times New Roman"/>
          <w:color w:val="000000" w:themeColor="text1"/>
          <w:sz w:val="28"/>
          <w:szCs w:val="28"/>
        </w:rPr>
        <w:t>Порядка</w:t>
      </w:r>
      <w:r w:rsidRPr="001F38BA">
        <w:rPr>
          <w:rFonts w:ascii="Times New Roman" w:hAnsi="Times New Roman" w:cs="Times New Roman"/>
          <w:color w:val="000000" w:themeColor="text1"/>
          <w:sz w:val="28"/>
          <w:szCs w:val="28"/>
        </w:rPr>
        <w:t>, осуществляется на основании расчетов необходимых выплат с учетом численности работников, потребности</w:t>
      </w:r>
      <w:r w:rsidRPr="00813528">
        <w:rPr>
          <w:rFonts w:ascii="Times New Roman" w:hAnsi="Times New Roman" w:cs="Times New Roman"/>
          <w:sz w:val="28"/>
          <w:szCs w:val="28"/>
        </w:rPr>
        <w:t xml:space="preserve">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2C1BF1" w:rsidRPr="00813528" w:rsidRDefault="002C1BF1" w:rsidP="00DE54FB">
      <w:pPr>
        <w:pStyle w:val="ConsPlusNormal"/>
        <w:numPr>
          <w:ilvl w:val="0"/>
          <w:numId w:val="5"/>
        </w:numPr>
        <w:ind w:left="0" w:firstLine="709"/>
        <w:jc w:val="both"/>
        <w:rPr>
          <w:rFonts w:ascii="Times New Roman" w:hAnsi="Times New Roman" w:cs="Times New Roman"/>
          <w:sz w:val="28"/>
          <w:szCs w:val="28"/>
        </w:rPr>
      </w:pPr>
      <w:r w:rsidRPr="00813528">
        <w:rPr>
          <w:rFonts w:ascii="Times New Roman" w:hAnsi="Times New Roman" w:cs="Times New Roman"/>
          <w:sz w:val="28"/>
          <w:szCs w:val="28"/>
        </w:rPr>
        <w:t xml:space="preserve"> </w:t>
      </w:r>
      <w:proofErr w:type="gramStart"/>
      <w:r w:rsidRPr="00813528">
        <w:rPr>
          <w:rFonts w:ascii="Times New Roman" w:hAnsi="Times New Roman" w:cs="Times New Roman"/>
          <w:sz w:val="28"/>
          <w:szCs w:val="28"/>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813528">
        <w:rPr>
          <w:rFonts w:ascii="Times New Roman" w:hAnsi="Times New Roman" w:cs="Times New Roman"/>
          <w:sz w:val="28"/>
          <w:szCs w:val="28"/>
        </w:rPr>
        <w:t>, в том числе о ценах производителей (изготовителей) указанных товаров, работ, услуг.</w:t>
      </w:r>
    </w:p>
    <w:p w:rsidR="002C1BF1" w:rsidRPr="004E3123" w:rsidRDefault="002C1BF1" w:rsidP="00DE54FB">
      <w:pPr>
        <w:pStyle w:val="ConsPlusNormal"/>
        <w:numPr>
          <w:ilvl w:val="0"/>
          <w:numId w:val="5"/>
        </w:numPr>
        <w:ind w:left="0" w:firstLine="709"/>
        <w:jc w:val="both"/>
        <w:rPr>
          <w:rFonts w:ascii="Times New Roman" w:hAnsi="Times New Roman" w:cs="Times New Roman"/>
          <w:sz w:val="28"/>
          <w:szCs w:val="28"/>
        </w:rPr>
      </w:pPr>
      <w:proofErr w:type="gramStart"/>
      <w:r w:rsidRPr="00813528">
        <w:rPr>
          <w:rFonts w:ascii="Times New Roman" w:hAnsi="Times New Roman" w:cs="Times New Roman"/>
          <w:sz w:val="28"/>
          <w:szCs w:val="28"/>
        </w:rPr>
        <w:t xml:space="preserve">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w:t>
      </w:r>
      <w:r w:rsidRPr="004E3123">
        <w:rPr>
          <w:rFonts w:ascii="Times New Roman" w:hAnsi="Times New Roman" w:cs="Times New Roman"/>
          <w:sz w:val="28"/>
          <w:szCs w:val="28"/>
        </w:rPr>
        <w:t>наличия указанного имущества в запасе и (или) необходимости формирования экстренного (аварийного) запаса.</w:t>
      </w:r>
      <w:proofErr w:type="gramEnd"/>
    </w:p>
    <w:p w:rsidR="002C1BF1" w:rsidRPr="004E3123" w:rsidRDefault="002C1BF1" w:rsidP="00DE54FB">
      <w:pPr>
        <w:pStyle w:val="ConsPlusNormal"/>
        <w:numPr>
          <w:ilvl w:val="0"/>
          <w:numId w:val="5"/>
        </w:numPr>
        <w:ind w:left="0" w:firstLine="709"/>
        <w:jc w:val="both"/>
        <w:rPr>
          <w:rFonts w:ascii="Times New Roman" w:hAnsi="Times New Roman" w:cs="Times New Roman"/>
          <w:sz w:val="28"/>
          <w:szCs w:val="28"/>
        </w:rPr>
      </w:pPr>
      <w:r w:rsidRPr="004E3123">
        <w:rPr>
          <w:rFonts w:ascii="Times New Roman" w:hAnsi="Times New Roman" w:cs="Times New Roman"/>
          <w:sz w:val="28"/>
          <w:szCs w:val="28"/>
        </w:rPr>
        <w:t>Расчеты расходов на закупку товаров, работ, услуг должны соответствовать в части планируемых к заключению контрактов (договоров):</w:t>
      </w:r>
    </w:p>
    <w:p w:rsidR="002C1BF1" w:rsidRPr="004E3123" w:rsidRDefault="002C1BF1" w:rsidP="001F38BA">
      <w:pPr>
        <w:pStyle w:val="ConsPlusNormal"/>
        <w:ind w:firstLine="709"/>
        <w:jc w:val="both"/>
        <w:rPr>
          <w:rFonts w:ascii="Times New Roman" w:hAnsi="Times New Roman" w:cs="Times New Roman"/>
          <w:color w:val="000000" w:themeColor="text1"/>
          <w:sz w:val="28"/>
          <w:szCs w:val="28"/>
        </w:rPr>
      </w:pPr>
      <w:proofErr w:type="gramStart"/>
      <w:r w:rsidRPr="004E3123">
        <w:rPr>
          <w:rFonts w:ascii="Times New Roman" w:hAnsi="Times New Roman" w:cs="Times New Roman"/>
          <w:color w:val="000000" w:themeColor="text1"/>
          <w:sz w:val="28"/>
          <w:szCs w:val="28"/>
        </w:rPr>
        <w:t>показателям плана</w:t>
      </w:r>
      <w:r w:rsidR="00611F84" w:rsidRPr="004E3123">
        <w:rPr>
          <w:rFonts w:ascii="Times New Roman" w:hAnsi="Times New Roman" w:cs="Times New Roman"/>
          <w:color w:val="000000" w:themeColor="text1"/>
          <w:sz w:val="28"/>
          <w:szCs w:val="28"/>
        </w:rPr>
        <w:t>-графика заку</w:t>
      </w:r>
      <w:r w:rsidRPr="004E3123">
        <w:rPr>
          <w:rFonts w:ascii="Times New Roman" w:hAnsi="Times New Roman" w:cs="Times New Roman"/>
          <w:color w:val="000000" w:themeColor="text1"/>
          <w:sz w:val="28"/>
          <w:szCs w:val="28"/>
        </w:rPr>
        <w:t xml:space="preserve">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w:t>
      </w:r>
      <w:hyperlink r:id="rId7" w:history="1">
        <w:r w:rsidRPr="004E3123">
          <w:rPr>
            <w:rFonts w:ascii="Times New Roman" w:hAnsi="Times New Roman" w:cs="Times New Roman"/>
            <w:color w:val="000000" w:themeColor="text1"/>
            <w:sz w:val="28"/>
            <w:szCs w:val="28"/>
          </w:rPr>
          <w:t>законом</w:t>
        </w:r>
      </w:hyperlink>
      <w:r w:rsidRPr="004E3123">
        <w:rPr>
          <w:rFonts w:ascii="Times New Roman" w:hAnsi="Times New Roman" w:cs="Times New Roman"/>
          <w:color w:val="000000" w:themeColor="text1"/>
          <w:sz w:val="28"/>
          <w:szCs w:val="28"/>
        </w:rPr>
        <w:t xml:space="preserve"> от 5 апреля 2013 г. </w:t>
      </w:r>
      <w:r w:rsidR="00BD248D" w:rsidRPr="004E3123">
        <w:rPr>
          <w:rFonts w:ascii="Times New Roman" w:hAnsi="Times New Roman" w:cs="Times New Roman"/>
          <w:color w:val="000000" w:themeColor="text1"/>
          <w:sz w:val="28"/>
          <w:szCs w:val="28"/>
        </w:rPr>
        <w:t>№</w:t>
      </w:r>
      <w:r w:rsidRPr="004E3123">
        <w:rPr>
          <w:rFonts w:ascii="Times New Roman" w:hAnsi="Times New Roman" w:cs="Times New Roman"/>
          <w:color w:val="000000" w:themeColor="text1"/>
          <w:sz w:val="28"/>
          <w:szCs w:val="28"/>
        </w:rPr>
        <w:t xml:space="preserve"> 44-ФЗ </w:t>
      </w:r>
      <w:r w:rsidR="00BD248D" w:rsidRPr="004E3123">
        <w:rPr>
          <w:rFonts w:ascii="Times New Roman" w:hAnsi="Times New Roman" w:cs="Times New Roman"/>
          <w:color w:val="000000" w:themeColor="text1"/>
          <w:sz w:val="28"/>
          <w:szCs w:val="28"/>
        </w:rPr>
        <w:t>«</w:t>
      </w:r>
      <w:r w:rsidRPr="004E3123">
        <w:rPr>
          <w:rFonts w:ascii="Times New Roman" w:hAnsi="Times New Roman" w:cs="Times New Roman"/>
          <w:color w:val="000000" w:themeColor="text1"/>
          <w:sz w:val="28"/>
          <w:szCs w:val="28"/>
        </w:rPr>
        <w:t>О контрактной системе в сфере закупок товаров, работ, услуг для обеспечения</w:t>
      </w:r>
      <w:proofErr w:type="gramEnd"/>
      <w:r w:rsidRPr="004E3123">
        <w:rPr>
          <w:rFonts w:ascii="Times New Roman" w:hAnsi="Times New Roman" w:cs="Times New Roman"/>
          <w:color w:val="000000" w:themeColor="text1"/>
          <w:sz w:val="28"/>
          <w:szCs w:val="28"/>
        </w:rPr>
        <w:t xml:space="preserve"> государстве</w:t>
      </w:r>
      <w:r w:rsidR="00BD248D" w:rsidRPr="004E3123">
        <w:rPr>
          <w:rFonts w:ascii="Times New Roman" w:hAnsi="Times New Roman" w:cs="Times New Roman"/>
          <w:color w:val="000000" w:themeColor="text1"/>
          <w:sz w:val="28"/>
          <w:szCs w:val="28"/>
        </w:rPr>
        <w:t>нных и муниципальных нужд»</w:t>
      </w:r>
      <w:r w:rsidRPr="004E3123">
        <w:rPr>
          <w:rFonts w:ascii="Times New Roman" w:hAnsi="Times New Roman" w:cs="Times New Roman"/>
          <w:color w:val="000000" w:themeColor="text1"/>
          <w:sz w:val="28"/>
          <w:szCs w:val="28"/>
        </w:rPr>
        <w:t>;</w:t>
      </w:r>
    </w:p>
    <w:p w:rsidR="002C1BF1" w:rsidRPr="004E3123" w:rsidRDefault="002C1BF1" w:rsidP="001F38BA">
      <w:pPr>
        <w:pStyle w:val="ConsPlusNormal"/>
        <w:ind w:firstLine="709"/>
        <w:jc w:val="both"/>
        <w:rPr>
          <w:rFonts w:ascii="Times New Roman" w:hAnsi="Times New Roman" w:cs="Times New Roman"/>
          <w:color w:val="000000" w:themeColor="text1"/>
          <w:sz w:val="28"/>
          <w:szCs w:val="28"/>
        </w:rPr>
      </w:pPr>
      <w:r w:rsidRPr="004E3123">
        <w:rPr>
          <w:rFonts w:ascii="Times New Roman" w:hAnsi="Times New Roman" w:cs="Times New Roman"/>
          <w:color w:val="000000" w:themeColor="text1"/>
          <w:sz w:val="28"/>
          <w:szCs w:val="28"/>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8" w:history="1">
        <w:r w:rsidRPr="004E3123">
          <w:rPr>
            <w:rFonts w:ascii="Times New Roman" w:hAnsi="Times New Roman" w:cs="Times New Roman"/>
            <w:color w:val="000000" w:themeColor="text1"/>
            <w:sz w:val="28"/>
            <w:szCs w:val="28"/>
          </w:rPr>
          <w:t>законом</w:t>
        </w:r>
      </w:hyperlink>
      <w:r w:rsidRPr="004E3123">
        <w:rPr>
          <w:rFonts w:ascii="Times New Roman" w:hAnsi="Times New Roman" w:cs="Times New Roman"/>
          <w:color w:val="000000" w:themeColor="text1"/>
          <w:sz w:val="28"/>
          <w:szCs w:val="28"/>
        </w:rPr>
        <w:t xml:space="preserve"> от 18 июля 2011 г. </w:t>
      </w:r>
      <w:r w:rsidR="00BD248D" w:rsidRPr="004E3123">
        <w:rPr>
          <w:rFonts w:ascii="Times New Roman" w:hAnsi="Times New Roman" w:cs="Times New Roman"/>
          <w:color w:val="000000" w:themeColor="text1"/>
          <w:sz w:val="28"/>
          <w:szCs w:val="28"/>
        </w:rPr>
        <w:t>№ 223-ФЗ «</w:t>
      </w:r>
      <w:r w:rsidRPr="004E3123">
        <w:rPr>
          <w:rFonts w:ascii="Times New Roman" w:hAnsi="Times New Roman" w:cs="Times New Roman"/>
          <w:color w:val="000000" w:themeColor="text1"/>
          <w:sz w:val="28"/>
          <w:szCs w:val="28"/>
        </w:rPr>
        <w:t>О закупках товаров, работ, услуг от</w:t>
      </w:r>
      <w:r w:rsidR="00BD248D" w:rsidRPr="004E3123">
        <w:rPr>
          <w:rFonts w:ascii="Times New Roman" w:hAnsi="Times New Roman" w:cs="Times New Roman"/>
          <w:color w:val="000000" w:themeColor="text1"/>
          <w:sz w:val="28"/>
          <w:szCs w:val="28"/>
        </w:rPr>
        <w:t>дельными видами юридических лиц»</w:t>
      </w:r>
      <w:r w:rsidRPr="004E3123">
        <w:rPr>
          <w:rFonts w:ascii="Times New Roman" w:hAnsi="Times New Roman" w:cs="Times New Roman"/>
          <w:color w:val="000000" w:themeColor="text1"/>
          <w:sz w:val="28"/>
          <w:szCs w:val="28"/>
        </w:rPr>
        <w:t>.</w:t>
      </w:r>
    </w:p>
    <w:p w:rsidR="002C1BF1" w:rsidRPr="000807A2" w:rsidRDefault="002C1BF1" w:rsidP="00DE54FB">
      <w:pPr>
        <w:pStyle w:val="ConsPlusNormal"/>
        <w:numPr>
          <w:ilvl w:val="0"/>
          <w:numId w:val="5"/>
        </w:numPr>
        <w:ind w:left="0" w:firstLine="709"/>
        <w:jc w:val="both"/>
        <w:rPr>
          <w:rFonts w:ascii="Times New Roman" w:hAnsi="Times New Roman" w:cs="Times New Roman"/>
          <w:sz w:val="28"/>
          <w:szCs w:val="28"/>
        </w:rPr>
      </w:pPr>
      <w:r w:rsidRPr="000807A2">
        <w:rPr>
          <w:rFonts w:ascii="Times New Roman" w:hAnsi="Times New Roman" w:cs="Times New Roman"/>
          <w:sz w:val="28"/>
          <w:szCs w:val="28"/>
        </w:rPr>
        <w:t>Расчет расходов на осуществление капитальных вложений:</w:t>
      </w:r>
    </w:p>
    <w:p w:rsidR="002C1BF1" w:rsidRPr="000807A2" w:rsidRDefault="002C1BF1" w:rsidP="001F38BA">
      <w:pPr>
        <w:pStyle w:val="ConsPlusNormal"/>
        <w:ind w:firstLine="709"/>
        <w:jc w:val="both"/>
        <w:rPr>
          <w:rFonts w:ascii="Times New Roman" w:hAnsi="Times New Roman" w:cs="Times New Roman"/>
          <w:sz w:val="28"/>
          <w:szCs w:val="28"/>
        </w:rPr>
      </w:pPr>
      <w:r w:rsidRPr="000807A2">
        <w:rPr>
          <w:rFonts w:ascii="Times New Roman" w:hAnsi="Times New Roman" w:cs="Times New Roman"/>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2C1BF1" w:rsidRPr="000807A2" w:rsidRDefault="002C1BF1" w:rsidP="001F38BA">
      <w:pPr>
        <w:pStyle w:val="ConsPlusNormal"/>
        <w:ind w:firstLine="709"/>
        <w:jc w:val="both"/>
        <w:rPr>
          <w:rFonts w:ascii="Times New Roman" w:hAnsi="Times New Roman" w:cs="Times New Roman"/>
          <w:sz w:val="28"/>
          <w:szCs w:val="28"/>
        </w:rPr>
      </w:pPr>
      <w:r w:rsidRPr="000807A2">
        <w:rPr>
          <w:rFonts w:ascii="Times New Roman" w:hAnsi="Times New Roman" w:cs="Times New Roman"/>
          <w:sz w:val="28"/>
          <w:szCs w:val="28"/>
        </w:rPr>
        <w:lastRenderedPageBreak/>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2C1BF1" w:rsidRPr="000807A2" w:rsidRDefault="002C1BF1" w:rsidP="00DE54FB">
      <w:pPr>
        <w:pStyle w:val="ConsPlusNormal"/>
        <w:numPr>
          <w:ilvl w:val="0"/>
          <w:numId w:val="5"/>
        </w:numPr>
        <w:ind w:left="0" w:firstLine="709"/>
        <w:jc w:val="both"/>
        <w:rPr>
          <w:rFonts w:ascii="Times New Roman" w:hAnsi="Times New Roman" w:cs="Times New Roman"/>
          <w:sz w:val="28"/>
          <w:szCs w:val="28"/>
        </w:rPr>
      </w:pPr>
      <w:r w:rsidRPr="000807A2">
        <w:rPr>
          <w:rFonts w:ascii="Times New Roman" w:hAnsi="Times New Roman" w:cs="Times New Roman"/>
          <w:sz w:val="28"/>
          <w:szCs w:val="28"/>
        </w:rPr>
        <w:t xml:space="preserve">Расчеты расходов, связанных с выполнением учреждением муниципального задания, могут осуществляться с превышением нормативных затрат, определенных в </w:t>
      </w:r>
      <w:r w:rsidR="000807A2" w:rsidRPr="000807A2">
        <w:rPr>
          <w:rFonts w:ascii="Times New Roman" w:hAnsi="Times New Roman" w:cs="Times New Roman"/>
          <w:sz w:val="28"/>
          <w:szCs w:val="28"/>
        </w:rPr>
        <w:t>соответствии с методическими рекомендациями по расчету нормативных затрат на оказание районными муниципальными учреждениями муниципальных услуг и нормативных затрат на содержание имущества районных муниципальных учреждений, утвержденными постановлением администрации Ирбейского района от 01.12.2011 № 1232-пг</w:t>
      </w:r>
      <w:r w:rsidRPr="000807A2">
        <w:rPr>
          <w:rFonts w:ascii="Times New Roman" w:hAnsi="Times New Roman" w:cs="Times New Roman"/>
          <w:sz w:val="28"/>
          <w:szCs w:val="28"/>
        </w:rPr>
        <w:t>, в пределах общего объема средств субсидии на финансовое обеспечение выполнения муниципального задания.</w:t>
      </w:r>
    </w:p>
    <w:p w:rsidR="002C1BF1" w:rsidRPr="00020B77" w:rsidRDefault="002C1BF1" w:rsidP="00DE54FB">
      <w:pPr>
        <w:pStyle w:val="ConsPlusNormal"/>
        <w:numPr>
          <w:ilvl w:val="0"/>
          <w:numId w:val="5"/>
        </w:numPr>
        <w:ind w:left="0" w:firstLine="709"/>
        <w:jc w:val="both"/>
        <w:rPr>
          <w:rFonts w:ascii="Times New Roman" w:hAnsi="Times New Roman" w:cs="Times New Roman"/>
          <w:sz w:val="28"/>
          <w:szCs w:val="28"/>
        </w:rPr>
      </w:pPr>
      <w:r w:rsidRPr="00020B77">
        <w:rPr>
          <w:rFonts w:ascii="Times New Roman" w:hAnsi="Times New Roman" w:cs="Times New Roman"/>
          <w:sz w:val="28"/>
          <w:szCs w:val="28"/>
        </w:rPr>
        <w:t>В случае</w:t>
      </w:r>
      <w:proofErr w:type="gramStart"/>
      <w:r w:rsidRPr="00020B77">
        <w:rPr>
          <w:rFonts w:ascii="Times New Roman" w:hAnsi="Times New Roman" w:cs="Times New Roman"/>
          <w:sz w:val="28"/>
          <w:szCs w:val="28"/>
        </w:rPr>
        <w:t>,</w:t>
      </w:r>
      <w:proofErr w:type="gramEnd"/>
      <w:r w:rsidRPr="00020B77">
        <w:rPr>
          <w:rFonts w:ascii="Times New Roman" w:hAnsi="Times New Roman" w:cs="Times New Roman"/>
          <w:sz w:val="28"/>
          <w:szCs w:val="28"/>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0A1027" w:rsidRPr="000A1027" w:rsidRDefault="000A1027" w:rsidP="000A1027">
      <w:pPr>
        <w:pStyle w:val="ConsPlusNormal"/>
        <w:ind w:firstLine="709"/>
        <w:jc w:val="both"/>
        <w:rPr>
          <w:rFonts w:ascii="Times New Roman" w:hAnsi="Times New Roman" w:cs="Times New Roman"/>
          <w:sz w:val="28"/>
          <w:szCs w:val="28"/>
        </w:rPr>
      </w:pPr>
      <w:r w:rsidRPr="000A1027">
        <w:rPr>
          <w:rFonts w:ascii="Times New Roman" w:hAnsi="Times New Roman" w:cs="Times New Roman"/>
          <w:sz w:val="28"/>
          <w:szCs w:val="28"/>
        </w:rPr>
        <w:t xml:space="preserve">Учреждение вправе разработать дополнительные таблицы обоснований (расчетов) показателей, отраженных в </w:t>
      </w:r>
      <w:hyperlink w:anchor="P179" w:history="1">
        <w:r w:rsidRPr="000A1027">
          <w:rPr>
            <w:rFonts w:ascii="Times New Roman" w:hAnsi="Times New Roman" w:cs="Times New Roman"/>
            <w:sz w:val="28"/>
            <w:szCs w:val="28"/>
          </w:rPr>
          <w:t>приложении</w:t>
        </w:r>
      </w:hyperlink>
      <w:r w:rsidRPr="000A1027">
        <w:rPr>
          <w:rFonts w:ascii="Times New Roman" w:hAnsi="Times New Roman" w:cs="Times New Roman"/>
          <w:sz w:val="28"/>
          <w:szCs w:val="28"/>
        </w:rPr>
        <w:t xml:space="preserve"> к настоящему Порядку.</w:t>
      </w:r>
    </w:p>
    <w:p w:rsidR="002C1BF1" w:rsidRPr="00C00858" w:rsidRDefault="002C1BF1" w:rsidP="002C1BF1">
      <w:pPr>
        <w:pStyle w:val="ConsPlusNormal"/>
        <w:ind w:firstLine="709"/>
        <w:jc w:val="both"/>
        <w:rPr>
          <w:rFonts w:ascii="Times New Roman" w:hAnsi="Times New Roman" w:cs="Times New Roman"/>
          <w:sz w:val="28"/>
          <w:szCs w:val="28"/>
          <w:highlight w:val="yellow"/>
        </w:rPr>
      </w:pPr>
    </w:p>
    <w:p w:rsidR="002C1BF1" w:rsidRPr="00B32A64" w:rsidRDefault="002C1BF1" w:rsidP="002C1BF1">
      <w:pPr>
        <w:pStyle w:val="ConsPlusTitle"/>
        <w:ind w:firstLine="709"/>
        <w:jc w:val="center"/>
        <w:outlineLvl w:val="1"/>
        <w:rPr>
          <w:rFonts w:ascii="Times New Roman" w:hAnsi="Times New Roman" w:cs="Times New Roman"/>
          <w:b w:val="0"/>
          <w:sz w:val="28"/>
          <w:szCs w:val="28"/>
        </w:rPr>
      </w:pPr>
      <w:r w:rsidRPr="00B32A64">
        <w:rPr>
          <w:rFonts w:ascii="Times New Roman" w:hAnsi="Times New Roman" w:cs="Times New Roman"/>
          <w:b w:val="0"/>
          <w:sz w:val="28"/>
          <w:szCs w:val="28"/>
        </w:rPr>
        <w:t>IV. Требования к утверждению Плана</w:t>
      </w:r>
    </w:p>
    <w:p w:rsidR="002C1BF1" w:rsidRPr="00061C00" w:rsidRDefault="002C1BF1" w:rsidP="002C1BF1">
      <w:pPr>
        <w:pStyle w:val="ConsPlusNormal"/>
        <w:ind w:firstLine="709"/>
        <w:jc w:val="both"/>
        <w:rPr>
          <w:rFonts w:ascii="Times New Roman" w:hAnsi="Times New Roman" w:cs="Times New Roman"/>
          <w:sz w:val="28"/>
          <w:szCs w:val="28"/>
        </w:rPr>
      </w:pPr>
    </w:p>
    <w:p w:rsidR="00694213" w:rsidRPr="00694213" w:rsidRDefault="00694213" w:rsidP="00694213">
      <w:pPr>
        <w:pStyle w:val="a5"/>
        <w:numPr>
          <w:ilvl w:val="0"/>
          <w:numId w:val="5"/>
        </w:numPr>
        <w:autoSpaceDE w:val="0"/>
        <w:autoSpaceDN w:val="0"/>
        <w:adjustRightInd w:val="0"/>
        <w:ind w:left="0" w:firstLine="709"/>
        <w:jc w:val="both"/>
        <w:rPr>
          <w:rFonts w:eastAsiaTheme="minorHAnsi"/>
          <w:sz w:val="28"/>
          <w:szCs w:val="28"/>
          <w:lang w:eastAsia="en-US"/>
        </w:rPr>
      </w:pPr>
      <w:bookmarkStart w:id="8" w:name="P180"/>
      <w:bookmarkEnd w:id="8"/>
      <w:r w:rsidRPr="00694213">
        <w:rPr>
          <w:rFonts w:eastAsiaTheme="minorHAnsi"/>
          <w:sz w:val="28"/>
          <w:szCs w:val="28"/>
          <w:lang w:eastAsia="en-US"/>
        </w:rPr>
        <w:t xml:space="preserve">План </w:t>
      </w:r>
      <w:r w:rsidRPr="00061C00">
        <w:rPr>
          <w:sz w:val="28"/>
          <w:szCs w:val="28"/>
        </w:rPr>
        <w:t>муниципального бюджетного</w:t>
      </w:r>
      <w:r w:rsidRPr="00694213">
        <w:rPr>
          <w:rFonts w:eastAsiaTheme="minorHAnsi"/>
          <w:sz w:val="28"/>
          <w:szCs w:val="28"/>
          <w:lang w:eastAsia="en-US"/>
        </w:rPr>
        <w:t xml:space="preserve"> учреждения утверждается до 31 декабря года, предшествующего </w:t>
      </w:r>
      <w:proofErr w:type="gramStart"/>
      <w:r w:rsidRPr="00694213">
        <w:rPr>
          <w:rFonts w:eastAsiaTheme="minorHAnsi"/>
          <w:sz w:val="28"/>
          <w:szCs w:val="28"/>
          <w:lang w:eastAsia="en-US"/>
        </w:rPr>
        <w:t>планируемому</w:t>
      </w:r>
      <w:proofErr w:type="gramEnd"/>
      <w:r w:rsidRPr="00694213">
        <w:rPr>
          <w:rFonts w:eastAsiaTheme="minorHAnsi"/>
          <w:sz w:val="28"/>
          <w:szCs w:val="28"/>
          <w:lang w:eastAsia="en-US"/>
        </w:rPr>
        <w:t>.</w:t>
      </w:r>
    </w:p>
    <w:p w:rsidR="00694213" w:rsidRPr="00694213" w:rsidRDefault="00694213" w:rsidP="00694213">
      <w:pPr>
        <w:pStyle w:val="a5"/>
        <w:autoSpaceDE w:val="0"/>
        <w:autoSpaceDN w:val="0"/>
        <w:adjustRightInd w:val="0"/>
        <w:ind w:left="0" w:firstLine="709"/>
        <w:jc w:val="both"/>
        <w:rPr>
          <w:rFonts w:eastAsiaTheme="minorHAnsi"/>
          <w:sz w:val="28"/>
          <w:szCs w:val="28"/>
          <w:lang w:eastAsia="en-US"/>
        </w:rPr>
      </w:pPr>
      <w:r w:rsidRPr="00694213">
        <w:rPr>
          <w:rFonts w:eastAsiaTheme="minorHAnsi"/>
          <w:sz w:val="28"/>
          <w:szCs w:val="28"/>
          <w:lang w:eastAsia="en-US"/>
        </w:rPr>
        <w:t>Уточнение показателей Плана, связанных с принятием решения о бюджете на очередной финансовый год и плановый период, осуществляется учреждением не позднее одного месяца после официального опубликования решения о бюджете на очередной финансовый год и плановый период.</w:t>
      </w:r>
    </w:p>
    <w:p w:rsidR="002C1BF1" w:rsidRPr="00611F84" w:rsidRDefault="002C1BF1" w:rsidP="00061C00">
      <w:pPr>
        <w:pStyle w:val="ConsPlusNormal"/>
        <w:numPr>
          <w:ilvl w:val="0"/>
          <w:numId w:val="5"/>
        </w:numPr>
        <w:ind w:left="0" w:firstLine="709"/>
        <w:jc w:val="both"/>
        <w:rPr>
          <w:rFonts w:ascii="Times New Roman" w:hAnsi="Times New Roman" w:cs="Times New Roman"/>
          <w:color w:val="000000" w:themeColor="text1"/>
          <w:sz w:val="28"/>
          <w:szCs w:val="28"/>
        </w:rPr>
      </w:pPr>
      <w:r w:rsidRPr="00611F84">
        <w:rPr>
          <w:rFonts w:ascii="Times New Roman" w:hAnsi="Times New Roman" w:cs="Times New Roman"/>
          <w:color w:val="000000" w:themeColor="text1"/>
          <w:sz w:val="28"/>
          <w:szCs w:val="28"/>
        </w:rPr>
        <w:t>Учреждение, имеющее обособленно</w:t>
      </w:r>
      <w:proofErr w:type="gramStart"/>
      <w:r w:rsidRPr="00611F84">
        <w:rPr>
          <w:rFonts w:ascii="Times New Roman" w:hAnsi="Times New Roman" w:cs="Times New Roman"/>
          <w:color w:val="000000" w:themeColor="text1"/>
          <w:sz w:val="28"/>
          <w:szCs w:val="28"/>
        </w:rPr>
        <w:t>е(</w:t>
      </w:r>
      <w:proofErr w:type="spellStart"/>
      <w:proofErr w:type="gramEnd"/>
      <w:r w:rsidRPr="00611F84">
        <w:rPr>
          <w:rFonts w:ascii="Times New Roman" w:hAnsi="Times New Roman" w:cs="Times New Roman"/>
          <w:color w:val="000000" w:themeColor="text1"/>
          <w:sz w:val="28"/>
          <w:szCs w:val="28"/>
        </w:rPr>
        <w:t>ые</w:t>
      </w:r>
      <w:proofErr w:type="spellEnd"/>
      <w:r w:rsidRPr="00611F84">
        <w:rPr>
          <w:rFonts w:ascii="Times New Roman" w:hAnsi="Times New Roman" w:cs="Times New Roman"/>
          <w:color w:val="000000" w:themeColor="text1"/>
          <w:sz w:val="28"/>
          <w:szCs w:val="28"/>
        </w:rPr>
        <w:t>) подразделение(я)</w:t>
      </w:r>
      <w:r w:rsidR="00F52A9A" w:rsidRPr="00611F84">
        <w:rPr>
          <w:rFonts w:ascii="Times New Roman" w:hAnsi="Times New Roman" w:cs="Times New Roman"/>
          <w:color w:val="000000" w:themeColor="text1"/>
          <w:sz w:val="28"/>
          <w:szCs w:val="28"/>
        </w:rPr>
        <w:t xml:space="preserve"> (филиал(</w:t>
      </w:r>
      <w:proofErr w:type="spellStart"/>
      <w:r w:rsidR="00F52A9A" w:rsidRPr="00611F84">
        <w:rPr>
          <w:rFonts w:ascii="Times New Roman" w:hAnsi="Times New Roman" w:cs="Times New Roman"/>
          <w:color w:val="000000" w:themeColor="text1"/>
          <w:sz w:val="28"/>
          <w:szCs w:val="28"/>
        </w:rPr>
        <w:t>ы</w:t>
      </w:r>
      <w:proofErr w:type="spellEnd"/>
      <w:r w:rsidR="00F52A9A" w:rsidRPr="00611F84">
        <w:rPr>
          <w:rFonts w:ascii="Times New Roman" w:hAnsi="Times New Roman" w:cs="Times New Roman"/>
          <w:color w:val="000000" w:themeColor="text1"/>
          <w:sz w:val="28"/>
          <w:szCs w:val="28"/>
        </w:rPr>
        <w:t>))</w:t>
      </w:r>
      <w:r w:rsidRPr="00611F84">
        <w:rPr>
          <w:rFonts w:ascii="Times New Roman" w:hAnsi="Times New Roman" w:cs="Times New Roman"/>
          <w:color w:val="000000" w:themeColor="text1"/>
          <w:sz w:val="28"/>
          <w:szCs w:val="28"/>
        </w:rPr>
        <w:t xml:space="preserve">, на основании Плана, утвержденного в соответствии </w:t>
      </w:r>
      <w:r w:rsidRPr="000A1027">
        <w:rPr>
          <w:rFonts w:ascii="Times New Roman" w:hAnsi="Times New Roman" w:cs="Times New Roman"/>
          <w:color w:val="000000" w:themeColor="text1"/>
          <w:sz w:val="28"/>
          <w:szCs w:val="28"/>
        </w:rPr>
        <w:t xml:space="preserve">с </w:t>
      </w:r>
      <w:hyperlink w:anchor="P180" w:history="1">
        <w:r w:rsidRPr="000A1027">
          <w:rPr>
            <w:rFonts w:ascii="Times New Roman" w:hAnsi="Times New Roman" w:cs="Times New Roman"/>
            <w:color w:val="000000" w:themeColor="text1"/>
            <w:sz w:val="28"/>
            <w:szCs w:val="28"/>
          </w:rPr>
          <w:t>пунктом 4</w:t>
        </w:r>
      </w:hyperlink>
      <w:r w:rsidR="000A1027" w:rsidRPr="000A1027">
        <w:rPr>
          <w:rFonts w:ascii="Times New Roman" w:hAnsi="Times New Roman" w:cs="Times New Roman"/>
          <w:sz w:val="28"/>
          <w:szCs w:val="28"/>
        </w:rPr>
        <w:t>2</w:t>
      </w:r>
      <w:r w:rsidRPr="00611F84">
        <w:rPr>
          <w:rFonts w:ascii="Times New Roman" w:hAnsi="Times New Roman" w:cs="Times New Roman"/>
          <w:color w:val="000000" w:themeColor="text1"/>
          <w:sz w:val="28"/>
          <w:szCs w:val="28"/>
        </w:rPr>
        <w:t xml:space="preserve"> </w:t>
      </w:r>
      <w:r w:rsidR="000A1027">
        <w:rPr>
          <w:rFonts w:ascii="Times New Roman" w:hAnsi="Times New Roman" w:cs="Times New Roman"/>
          <w:color w:val="000000" w:themeColor="text1"/>
          <w:sz w:val="28"/>
          <w:szCs w:val="28"/>
        </w:rPr>
        <w:t xml:space="preserve">настоящего </w:t>
      </w:r>
      <w:r w:rsidR="00611F84" w:rsidRPr="00611F84">
        <w:rPr>
          <w:rFonts w:ascii="Times New Roman" w:hAnsi="Times New Roman" w:cs="Times New Roman"/>
          <w:color w:val="000000" w:themeColor="text1"/>
          <w:sz w:val="28"/>
          <w:szCs w:val="28"/>
        </w:rPr>
        <w:t>Порядка</w:t>
      </w:r>
      <w:r w:rsidRPr="00611F84">
        <w:rPr>
          <w:rFonts w:ascii="Times New Roman" w:hAnsi="Times New Roman" w:cs="Times New Roman"/>
          <w:color w:val="000000" w:themeColor="text1"/>
          <w:sz w:val="28"/>
          <w:szCs w:val="28"/>
        </w:rPr>
        <w:t>, утверждает План для каждого обособленного подразделения</w:t>
      </w:r>
      <w:r w:rsidR="00611F84" w:rsidRPr="00611F84">
        <w:rPr>
          <w:rFonts w:ascii="Times New Roman" w:hAnsi="Times New Roman" w:cs="Times New Roman"/>
          <w:color w:val="000000" w:themeColor="text1"/>
          <w:sz w:val="28"/>
          <w:szCs w:val="28"/>
        </w:rPr>
        <w:t xml:space="preserve"> (филиала)</w:t>
      </w:r>
      <w:r w:rsidRPr="00611F84">
        <w:rPr>
          <w:rFonts w:ascii="Times New Roman" w:hAnsi="Times New Roman" w:cs="Times New Roman"/>
          <w:color w:val="000000" w:themeColor="text1"/>
          <w:sz w:val="28"/>
          <w:szCs w:val="28"/>
        </w:rPr>
        <w:t>.</w:t>
      </w:r>
    </w:p>
    <w:p w:rsidR="002C1BF1" w:rsidRPr="00C00858" w:rsidRDefault="002C1BF1" w:rsidP="002C1BF1">
      <w:pPr>
        <w:pStyle w:val="ConsPlusNormal"/>
        <w:ind w:firstLine="709"/>
        <w:jc w:val="both"/>
        <w:rPr>
          <w:rFonts w:ascii="Times New Roman" w:hAnsi="Times New Roman" w:cs="Times New Roman"/>
          <w:sz w:val="28"/>
          <w:szCs w:val="28"/>
          <w:highlight w:val="yellow"/>
        </w:rPr>
      </w:pPr>
    </w:p>
    <w:p w:rsidR="002C1BF1" w:rsidRPr="00C00858" w:rsidRDefault="002C1BF1" w:rsidP="002C1BF1">
      <w:pPr>
        <w:pStyle w:val="ConsPlusNormal"/>
        <w:ind w:firstLine="709"/>
        <w:jc w:val="both"/>
        <w:rPr>
          <w:rFonts w:ascii="Times New Roman" w:hAnsi="Times New Roman" w:cs="Times New Roman"/>
          <w:sz w:val="28"/>
          <w:szCs w:val="28"/>
          <w:highlight w:val="yellow"/>
        </w:rPr>
      </w:pPr>
    </w:p>
    <w:p w:rsidR="002C1BF1" w:rsidRPr="00C00858" w:rsidRDefault="002C1BF1" w:rsidP="002C1BF1">
      <w:pPr>
        <w:pStyle w:val="ConsPlusNormal"/>
        <w:ind w:firstLine="709"/>
        <w:jc w:val="both"/>
        <w:rPr>
          <w:rFonts w:ascii="Times New Roman" w:hAnsi="Times New Roman" w:cs="Times New Roman"/>
          <w:sz w:val="28"/>
          <w:szCs w:val="28"/>
          <w:highlight w:val="yellow"/>
        </w:rPr>
      </w:pPr>
    </w:p>
    <w:sectPr w:rsidR="002C1BF1" w:rsidRPr="00C00858" w:rsidSect="00BE6C3D">
      <w:pgSz w:w="11905" w:h="16838"/>
      <w:pgMar w:top="1134" w:right="567" w:bottom="1134" w:left="1701" w:header="0" w:footer="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563D"/>
    <w:multiLevelType w:val="hybridMultilevel"/>
    <w:tmpl w:val="0E5075D0"/>
    <w:lvl w:ilvl="0" w:tplc="945AE3E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1904E3"/>
    <w:multiLevelType w:val="hybridMultilevel"/>
    <w:tmpl w:val="B004343E"/>
    <w:lvl w:ilvl="0" w:tplc="58449CB8">
      <w:start w:val="1"/>
      <w:numFmt w:val="decimal"/>
      <w:lvlText w:val="%1."/>
      <w:lvlJc w:val="left"/>
      <w:pPr>
        <w:ind w:left="1560" w:hanging="102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F6F15DF"/>
    <w:multiLevelType w:val="hybridMultilevel"/>
    <w:tmpl w:val="A4D6228A"/>
    <w:lvl w:ilvl="0" w:tplc="92E6229A">
      <w:start w:val="1"/>
      <w:numFmt w:val="decimal"/>
      <w:lvlText w:val="%1."/>
      <w:lvlJc w:val="left"/>
      <w:pPr>
        <w:ind w:left="1637" w:hanging="360"/>
      </w:pPr>
      <w:rPr>
        <w:color w:val="000000" w:themeColor="text1"/>
      </w:rPr>
    </w:lvl>
    <w:lvl w:ilvl="1" w:tplc="0F2205E2">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FD54BF1"/>
    <w:multiLevelType w:val="hybridMultilevel"/>
    <w:tmpl w:val="55E23118"/>
    <w:lvl w:ilvl="0" w:tplc="92E6229A">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4FF65D3"/>
    <w:multiLevelType w:val="hybridMultilevel"/>
    <w:tmpl w:val="401847C6"/>
    <w:lvl w:ilvl="0" w:tplc="E92CF428">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690C4C83"/>
    <w:multiLevelType w:val="hybridMultilevel"/>
    <w:tmpl w:val="148458DE"/>
    <w:lvl w:ilvl="0" w:tplc="92E6229A">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C042F32"/>
    <w:multiLevelType w:val="hybridMultilevel"/>
    <w:tmpl w:val="A13298FC"/>
    <w:lvl w:ilvl="0" w:tplc="92E6229A">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70535F7A"/>
    <w:multiLevelType w:val="hybridMultilevel"/>
    <w:tmpl w:val="4634A1DA"/>
    <w:lvl w:ilvl="0" w:tplc="92E6229A">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1743675"/>
    <w:multiLevelType w:val="hybridMultilevel"/>
    <w:tmpl w:val="B64ADCBC"/>
    <w:lvl w:ilvl="0" w:tplc="92E6229A">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E51319C"/>
    <w:multiLevelType w:val="hybridMultilevel"/>
    <w:tmpl w:val="8814CA72"/>
    <w:lvl w:ilvl="0" w:tplc="B784BED6">
      <w:start w:val="1"/>
      <w:numFmt w:val="decimal"/>
      <w:lvlText w:val="%1."/>
      <w:lvlJc w:val="left"/>
      <w:pPr>
        <w:ind w:left="1939" w:hanging="123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9"/>
  </w:num>
  <w:num w:numId="4">
    <w:abstractNumId w:val="4"/>
  </w:num>
  <w:num w:numId="5">
    <w:abstractNumId w:val="2"/>
  </w:num>
  <w:num w:numId="6">
    <w:abstractNumId w:val="3"/>
  </w:num>
  <w:num w:numId="7">
    <w:abstractNumId w:val="8"/>
  </w:num>
  <w:num w:numId="8">
    <w:abstractNumId w:val="5"/>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C1BF1"/>
    <w:rsid w:val="00012ED2"/>
    <w:rsid w:val="00016AEA"/>
    <w:rsid w:val="00020B77"/>
    <w:rsid w:val="00061C00"/>
    <w:rsid w:val="000807A2"/>
    <w:rsid w:val="00097557"/>
    <w:rsid w:val="000A1027"/>
    <w:rsid w:val="000A657D"/>
    <w:rsid w:val="001311FF"/>
    <w:rsid w:val="001B1F78"/>
    <w:rsid w:val="001F38BA"/>
    <w:rsid w:val="00226EBF"/>
    <w:rsid w:val="002414A0"/>
    <w:rsid w:val="00253207"/>
    <w:rsid w:val="002C1BF1"/>
    <w:rsid w:val="002C2C6B"/>
    <w:rsid w:val="002C666F"/>
    <w:rsid w:val="00391859"/>
    <w:rsid w:val="003F40C4"/>
    <w:rsid w:val="00440C3B"/>
    <w:rsid w:val="004D78F3"/>
    <w:rsid w:val="004E3123"/>
    <w:rsid w:val="00572C4D"/>
    <w:rsid w:val="005865BA"/>
    <w:rsid w:val="005905BD"/>
    <w:rsid w:val="006005DD"/>
    <w:rsid w:val="00611F84"/>
    <w:rsid w:val="006927FB"/>
    <w:rsid w:val="00694213"/>
    <w:rsid w:val="006A77C6"/>
    <w:rsid w:val="00731078"/>
    <w:rsid w:val="007F10AE"/>
    <w:rsid w:val="008020B3"/>
    <w:rsid w:val="00813528"/>
    <w:rsid w:val="008A252B"/>
    <w:rsid w:val="008A64A3"/>
    <w:rsid w:val="008B066C"/>
    <w:rsid w:val="00934828"/>
    <w:rsid w:val="009A5666"/>
    <w:rsid w:val="009E032B"/>
    <w:rsid w:val="009E63D6"/>
    <w:rsid w:val="009F7935"/>
    <w:rsid w:val="00A22268"/>
    <w:rsid w:val="00A828A0"/>
    <w:rsid w:val="00B32A64"/>
    <w:rsid w:val="00BD248D"/>
    <w:rsid w:val="00BE6C3D"/>
    <w:rsid w:val="00C00858"/>
    <w:rsid w:val="00C623B9"/>
    <w:rsid w:val="00C901B5"/>
    <w:rsid w:val="00C96DC8"/>
    <w:rsid w:val="00CD0036"/>
    <w:rsid w:val="00CD7F39"/>
    <w:rsid w:val="00CE1AF8"/>
    <w:rsid w:val="00D039C8"/>
    <w:rsid w:val="00D3227A"/>
    <w:rsid w:val="00D67842"/>
    <w:rsid w:val="00D84014"/>
    <w:rsid w:val="00DA012E"/>
    <w:rsid w:val="00DB7F3D"/>
    <w:rsid w:val="00DE54FB"/>
    <w:rsid w:val="00E10A81"/>
    <w:rsid w:val="00E22B33"/>
    <w:rsid w:val="00E231D7"/>
    <w:rsid w:val="00E81ED9"/>
    <w:rsid w:val="00EF12A1"/>
    <w:rsid w:val="00F120A8"/>
    <w:rsid w:val="00F44944"/>
    <w:rsid w:val="00F52A9A"/>
    <w:rsid w:val="00F7133E"/>
    <w:rsid w:val="00F92F8E"/>
    <w:rsid w:val="00F97B3B"/>
    <w:rsid w:val="00FB0C52"/>
    <w:rsid w:val="00FD6D41"/>
    <w:rsid w:val="00FE4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85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00858"/>
    <w:pPr>
      <w:keepNext/>
      <w:outlineLvl w:val="0"/>
    </w:pPr>
    <w:rPr>
      <w:sz w:val="28"/>
      <w:szCs w:val="20"/>
    </w:rPr>
  </w:style>
  <w:style w:type="paragraph" w:styleId="3">
    <w:name w:val="heading 3"/>
    <w:basedOn w:val="a"/>
    <w:next w:val="a"/>
    <w:link w:val="30"/>
    <w:qFormat/>
    <w:rsid w:val="00C0085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1B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1B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1B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1B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1B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1B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1B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1BF1"/>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C0085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C00858"/>
    <w:rPr>
      <w:rFonts w:ascii="Arial" w:eastAsia="Times New Roman" w:hAnsi="Arial" w:cs="Arial"/>
      <w:b/>
      <w:bCs/>
      <w:sz w:val="26"/>
      <w:szCs w:val="26"/>
      <w:lang w:eastAsia="ru-RU"/>
    </w:rPr>
  </w:style>
  <w:style w:type="paragraph" w:styleId="a3">
    <w:name w:val="Body Text"/>
    <w:basedOn w:val="a"/>
    <w:link w:val="a4"/>
    <w:rsid w:val="00C00858"/>
    <w:pPr>
      <w:jc w:val="both"/>
    </w:pPr>
    <w:rPr>
      <w:sz w:val="28"/>
      <w:szCs w:val="20"/>
    </w:rPr>
  </w:style>
  <w:style w:type="character" w:customStyle="1" w:styleId="a4">
    <w:name w:val="Основной текст Знак"/>
    <w:basedOn w:val="a0"/>
    <w:link w:val="a3"/>
    <w:rsid w:val="00C00858"/>
    <w:rPr>
      <w:rFonts w:ascii="Times New Roman" w:eastAsia="Times New Roman" w:hAnsi="Times New Roman" w:cs="Times New Roman"/>
      <w:sz w:val="28"/>
      <w:szCs w:val="20"/>
      <w:lang w:eastAsia="ru-RU"/>
    </w:rPr>
  </w:style>
  <w:style w:type="paragraph" w:styleId="2">
    <w:name w:val="Body Text 2"/>
    <w:basedOn w:val="a"/>
    <w:link w:val="20"/>
    <w:rsid w:val="00C00858"/>
    <w:rPr>
      <w:i/>
      <w:sz w:val="20"/>
      <w:szCs w:val="20"/>
    </w:rPr>
  </w:style>
  <w:style w:type="character" w:customStyle="1" w:styleId="20">
    <w:name w:val="Основной текст 2 Знак"/>
    <w:basedOn w:val="a0"/>
    <w:link w:val="2"/>
    <w:rsid w:val="00C00858"/>
    <w:rPr>
      <w:rFonts w:ascii="Times New Roman" w:eastAsia="Times New Roman" w:hAnsi="Times New Roman" w:cs="Times New Roman"/>
      <w:i/>
      <w:sz w:val="20"/>
      <w:szCs w:val="20"/>
      <w:lang w:eastAsia="ru-RU"/>
    </w:rPr>
  </w:style>
  <w:style w:type="paragraph" w:styleId="a5">
    <w:name w:val="List Paragraph"/>
    <w:basedOn w:val="a"/>
    <w:uiPriority w:val="34"/>
    <w:qFormat/>
    <w:rsid w:val="0069421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4FB1227CA898559A949F526F2CEB001853D390BA049288CA6638A4687BABB545EEC12E51AA9694A521276846Q6oCG" TargetMode="External"/><Relationship Id="rId3" Type="http://schemas.openxmlformats.org/officeDocument/2006/relationships/settings" Target="settings.xml"/><Relationship Id="rId7" Type="http://schemas.openxmlformats.org/officeDocument/2006/relationships/hyperlink" Target="consultantplus://offline/ref=4A4FB1227CA898559A949F526F2CEB001850D992BB019288CA6638A4687BABB545EEC12E51AA9694A521276846Q6oC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A4FB1227CA898559A949F526F2CEB001850D791BD019288CA6638A4687BABB557EE992051A88E9FF66E613D4A64002946D1E4C35BEAQ2o3G"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1</Pages>
  <Words>3752</Words>
  <Characters>21387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43</cp:revision>
  <cp:lastPrinted>2019-12-26T01:54:00Z</cp:lastPrinted>
  <dcterms:created xsi:type="dcterms:W3CDTF">2019-07-16T06:40:00Z</dcterms:created>
  <dcterms:modified xsi:type="dcterms:W3CDTF">2019-12-30T07:38:00Z</dcterms:modified>
</cp:coreProperties>
</file>